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A6" w:rsidRPr="00CE340A" w:rsidRDefault="00E361A6" w:rsidP="00E361A6">
      <w:pPr>
        <w:spacing w:line="276" w:lineRule="auto"/>
        <w:jc w:val="center"/>
        <w:rPr>
          <w:rFonts w:ascii="標楷體" w:eastAsia="標楷體" w:hAnsi="標楷體"/>
          <w:b/>
          <w:sz w:val="40"/>
          <w:szCs w:val="40"/>
        </w:rPr>
      </w:pPr>
      <w:r w:rsidRPr="00CE340A">
        <w:rPr>
          <w:rFonts w:ascii="標楷體" w:eastAsia="標楷體" w:hAnsi="標楷體" w:hint="eastAsia"/>
          <w:b/>
          <w:sz w:val="40"/>
          <w:szCs w:val="40"/>
        </w:rPr>
        <w:t>一○三年度工作報告書</w:t>
      </w:r>
    </w:p>
    <w:p w:rsidR="00E361A6" w:rsidRPr="00E54243" w:rsidRDefault="00E361A6" w:rsidP="00E361A6">
      <w:pPr>
        <w:spacing w:line="276" w:lineRule="auto"/>
        <w:rPr>
          <w:rFonts w:ascii="標楷體" w:eastAsia="標楷體" w:hAnsi="標楷體"/>
          <w:b/>
          <w:sz w:val="36"/>
        </w:rPr>
      </w:pPr>
      <w:r w:rsidRPr="00E54243">
        <w:rPr>
          <w:rFonts w:ascii="標楷體" w:eastAsia="標楷體" w:hAnsi="標楷體" w:hint="eastAsia"/>
          <w:b/>
          <w:sz w:val="36"/>
        </w:rPr>
        <w:t>壹、政策推動</w:t>
      </w:r>
    </w:p>
    <w:p w:rsidR="00E361A6" w:rsidRPr="005F43A4" w:rsidRDefault="00E361A6" w:rsidP="00E361A6">
      <w:pPr>
        <w:spacing w:line="276" w:lineRule="auto"/>
        <w:rPr>
          <w:rFonts w:ascii="標楷體" w:eastAsia="標楷體" w:hAnsi="標楷體"/>
          <w:b/>
        </w:rPr>
      </w:pPr>
    </w:p>
    <w:p w:rsidR="00E361A6" w:rsidRPr="005F43A4" w:rsidRDefault="00E361A6" w:rsidP="00E361A6">
      <w:pPr>
        <w:spacing w:line="276" w:lineRule="auto"/>
        <w:rPr>
          <w:rFonts w:ascii="標楷體" w:eastAsia="標楷體" w:hAnsi="標楷體"/>
          <w:b/>
          <w:sz w:val="26"/>
          <w:szCs w:val="26"/>
        </w:rPr>
      </w:pPr>
      <w:r w:rsidRPr="009063A7">
        <w:rPr>
          <w:rFonts w:ascii="標楷體" w:eastAsia="標楷體" w:hAnsi="標楷體" w:hint="eastAsia"/>
          <w:b/>
          <w:sz w:val="26"/>
          <w:szCs w:val="26"/>
        </w:rPr>
        <w:t>一、臺北市政策推動</w:t>
      </w:r>
    </w:p>
    <w:p w:rsidR="00E361A6" w:rsidRPr="005F43A4"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100" w:left="240"/>
        <w:rPr>
          <w:rFonts w:ascii="標楷體" w:eastAsia="標楷體" w:hAnsi="標楷體"/>
          <w:sz w:val="26"/>
          <w:szCs w:val="26"/>
        </w:rPr>
      </w:pPr>
      <w:r w:rsidRPr="005F43A4">
        <w:rPr>
          <w:rFonts w:ascii="標楷體" w:eastAsia="標楷體" w:hAnsi="標楷體" w:hint="eastAsia"/>
          <w:sz w:val="26"/>
          <w:szCs w:val="26"/>
        </w:rPr>
        <w:t>(一)</w:t>
      </w:r>
      <w:r>
        <w:rPr>
          <w:rFonts w:ascii="標楷體" w:eastAsia="標楷體" w:hAnsi="標楷體" w:hint="eastAsia"/>
          <w:sz w:val="26"/>
          <w:szCs w:val="26"/>
        </w:rPr>
        <w:t xml:space="preserve"> </w:t>
      </w:r>
      <w:r w:rsidRPr="005F43A4">
        <w:rPr>
          <w:rFonts w:ascii="標楷體" w:eastAsia="標楷體" w:hAnsi="標楷體" w:hint="eastAsia"/>
          <w:sz w:val="26"/>
          <w:szCs w:val="26"/>
        </w:rPr>
        <w:t>特殊教育</w:t>
      </w:r>
    </w:p>
    <w:p w:rsidR="00E361A6" w:rsidRPr="005F43A4" w:rsidRDefault="00E361A6" w:rsidP="00E361A6">
      <w:pPr>
        <w:spacing w:line="276" w:lineRule="auto"/>
        <w:ind w:leftChars="100" w:left="240"/>
        <w:rPr>
          <w:rFonts w:ascii="標楷體" w:eastAsia="標楷體" w:hAnsi="標楷體"/>
          <w:sz w:val="26"/>
          <w:szCs w:val="26"/>
        </w:rPr>
      </w:pPr>
    </w:p>
    <w:p w:rsidR="00E361A6" w:rsidRPr="009063A7" w:rsidRDefault="00E361A6" w:rsidP="00E361A6">
      <w:pPr>
        <w:spacing w:line="276" w:lineRule="auto"/>
        <w:ind w:leftChars="400" w:left="960"/>
        <w:rPr>
          <w:rFonts w:ascii="標楷體" w:eastAsia="標楷體" w:hAnsi="標楷體"/>
        </w:rPr>
      </w:pPr>
      <w:r w:rsidRPr="009063A7">
        <w:rPr>
          <w:rFonts w:ascii="標楷體" w:eastAsia="標楷體" w:hAnsi="標楷體" w:hint="eastAsia"/>
        </w:rPr>
        <w:t>1.臺北市政府教育局會議</w:t>
      </w:r>
    </w:p>
    <w:tbl>
      <w:tblPr>
        <w:tblStyle w:val="aff8"/>
        <w:tblW w:w="8221" w:type="dxa"/>
        <w:tblInd w:w="1101" w:type="dxa"/>
        <w:tblLayout w:type="fixed"/>
        <w:tblLook w:val="04A0"/>
      </w:tblPr>
      <w:tblGrid>
        <w:gridCol w:w="6945"/>
        <w:gridCol w:w="1276"/>
      </w:tblGrid>
      <w:tr w:rsidR="00E361A6" w:rsidRPr="00B25B92" w:rsidTr="003809B4">
        <w:trPr>
          <w:cnfStyle w:val="100000000000"/>
          <w:trHeight w:val="312"/>
        </w:trPr>
        <w:tc>
          <w:tcPr>
            <w:cnfStyle w:val="001000000000"/>
            <w:tcW w:w="6945" w:type="dxa"/>
            <w:tcBorders>
              <w:top w:val="single" w:sz="6" w:space="0" w:color="auto"/>
              <w:left w:val="nil"/>
              <w:bottom w:val="single" w:sz="6" w:space="0" w:color="auto"/>
            </w:tcBorders>
            <w:shd w:val="clear" w:color="auto" w:fill="auto"/>
            <w:vAlign w:val="center"/>
          </w:tcPr>
          <w:p w:rsidR="00E361A6" w:rsidRPr="00B25B92" w:rsidRDefault="00E361A6" w:rsidP="003809B4">
            <w:pPr>
              <w:spacing w:line="276" w:lineRule="auto"/>
              <w:jc w:val="center"/>
              <w:rPr>
                <w:rFonts w:ascii="標楷體" w:eastAsia="標楷體" w:hAnsi="標楷體" w:cs="新細明體"/>
                <w:b w:val="0"/>
                <w:color w:val="auto"/>
              </w:rPr>
            </w:pPr>
            <w:r w:rsidRPr="00B25B92">
              <w:rPr>
                <w:rFonts w:ascii="標楷體" w:eastAsia="標楷體" w:hAnsi="標楷體" w:cs="新細明體" w:hint="eastAsia"/>
                <w:b w:val="0"/>
                <w:color w:val="auto"/>
              </w:rPr>
              <w:t>事由</w:t>
            </w:r>
          </w:p>
        </w:tc>
        <w:tc>
          <w:tcPr>
            <w:tcW w:w="1276" w:type="dxa"/>
            <w:tcBorders>
              <w:top w:val="single" w:sz="6" w:space="0" w:color="auto"/>
              <w:bottom w:val="single" w:sz="6" w:space="0" w:color="auto"/>
              <w:right w:val="nil"/>
            </w:tcBorders>
            <w:shd w:val="clear" w:color="auto" w:fill="auto"/>
            <w:vAlign w:val="center"/>
          </w:tcPr>
          <w:p w:rsidR="00E361A6" w:rsidRPr="00B25B92" w:rsidRDefault="00E361A6" w:rsidP="003809B4">
            <w:pPr>
              <w:spacing w:line="276" w:lineRule="auto"/>
              <w:jc w:val="center"/>
              <w:cnfStyle w:val="100000000000"/>
              <w:rPr>
                <w:rFonts w:ascii="標楷體" w:eastAsia="標楷體" w:hAnsi="標楷體"/>
                <w:b w:val="0"/>
                <w:color w:val="auto"/>
              </w:rPr>
            </w:pPr>
            <w:r w:rsidRPr="00B25B92">
              <w:rPr>
                <w:rFonts w:ascii="標楷體" w:eastAsia="標楷體" w:hAnsi="標楷體" w:hint="eastAsia"/>
                <w:b w:val="0"/>
                <w:color w:val="auto"/>
              </w:rPr>
              <w:t>時間</w:t>
            </w:r>
          </w:p>
        </w:tc>
      </w:tr>
      <w:tr w:rsidR="00E361A6" w:rsidRPr="00B25B92" w:rsidTr="003809B4">
        <w:trPr>
          <w:cnfStyle w:val="000000100000"/>
          <w:trHeight w:val="312"/>
        </w:trPr>
        <w:tc>
          <w:tcPr>
            <w:cnfStyle w:val="001000000000"/>
            <w:tcW w:w="6945" w:type="dxa"/>
            <w:tcBorders>
              <w:top w:val="single" w:sz="6" w:space="0" w:color="auto"/>
              <w:left w:val="nil"/>
              <w:bottom w:val="nil"/>
            </w:tcBorders>
            <w:shd w:val="clear" w:color="auto" w:fill="D9D9D9" w:themeFill="background1" w:themeFillShade="D9"/>
            <w:vAlign w:val="center"/>
          </w:tcPr>
          <w:p w:rsidR="00E361A6" w:rsidRPr="00B25B92" w:rsidRDefault="00E361A6" w:rsidP="003809B4">
            <w:pPr>
              <w:spacing w:line="276" w:lineRule="auto"/>
              <w:ind w:leftChars="-45" w:left="-108"/>
              <w:jc w:val="both"/>
              <w:rPr>
                <w:rFonts w:ascii="標楷體" w:eastAsia="標楷體" w:hAnsi="標楷體"/>
                <w:b w:val="0"/>
              </w:rPr>
            </w:pPr>
            <w:r w:rsidRPr="00B25B92">
              <w:rPr>
                <w:rFonts w:ascii="標楷體" w:eastAsia="標楷體" w:hAnsi="標楷體" w:cs="新細明體" w:hint="eastAsia"/>
                <w:b w:val="0"/>
              </w:rPr>
              <w:t>林一蘭總幹事代表本會參與</w:t>
            </w:r>
          </w:p>
        </w:tc>
        <w:tc>
          <w:tcPr>
            <w:tcW w:w="1276" w:type="dxa"/>
            <w:tcBorders>
              <w:top w:val="single" w:sz="6" w:space="0" w:color="auto"/>
              <w:bottom w:val="nil"/>
              <w:right w:val="nil"/>
            </w:tcBorders>
            <w:shd w:val="clear" w:color="auto" w:fill="D9D9D9" w:themeFill="background1" w:themeFillShade="D9"/>
            <w:vAlign w:val="center"/>
          </w:tcPr>
          <w:p w:rsidR="00E361A6" w:rsidRPr="00B25B92" w:rsidRDefault="00E361A6" w:rsidP="003809B4">
            <w:pPr>
              <w:spacing w:line="276" w:lineRule="auto"/>
              <w:jc w:val="center"/>
              <w:cnfStyle w:val="000000100000"/>
              <w:rPr>
                <w:rFonts w:ascii="標楷體" w:eastAsia="標楷體" w:hAnsi="標楷體"/>
              </w:rPr>
            </w:pPr>
          </w:p>
        </w:tc>
      </w:tr>
      <w:tr w:rsidR="00E361A6" w:rsidRPr="00B25B92" w:rsidTr="003809B4">
        <w:trPr>
          <w:trHeight w:val="312"/>
        </w:trPr>
        <w:tc>
          <w:tcPr>
            <w:cnfStyle w:val="001000000000"/>
            <w:tcW w:w="6945" w:type="dxa"/>
            <w:tcBorders>
              <w:top w:val="nil"/>
              <w:left w:val="nil"/>
              <w:bottom w:val="nil"/>
            </w:tcBorders>
            <w:vAlign w:val="center"/>
          </w:tcPr>
          <w:p w:rsidR="00E361A6" w:rsidRPr="00B25B92" w:rsidRDefault="00E361A6" w:rsidP="003809B4">
            <w:pPr>
              <w:widowControl/>
              <w:spacing w:line="276" w:lineRule="auto"/>
              <w:jc w:val="both"/>
              <w:rPr>
                <w:rFonts w:ascii="標楷體" w:eastAsia="標楷體" w:hAnsi="標楷體" w:cs="新細明體"/>
                <w:b w:val="0"/>
              </w:rPr>
            </w:pPr>
            <w:r w:rsidRPr="00B25B92">
              <w:rPr>
                <w:rFonts w:ascii="標楷體" w:eastAsia="標楷體" w:hAnsi="標楷體" w:cs="新細明體" w:hint="eastAsia"/>
                <w:b w:val="0"/>
              </w:rPr>
              <w:t xml:space="preserve"> -特殊教育學生鑑定及就學輔導會第9屆第2次</w:t>
            </w:r>
            <w:r>
              <w:rPr>
                <w:rFonts w:ascii="標楷體" w:eastAsia="標楷體" w:hAnsi="標楷體" w:cs="新細明體" w:hint="eastAsia"/>
                <w:b w:val="0"/>
              </w:rPr>
              <w:t>至第5次會議，共計三場會議</w:t>
            </w:r>
          </w:p>
        </w:tc>
        <w:tc>
          <w:tcPr>
            <w:tcW w:w="1276" w:type="dxa"/>
            <w:tcBorders>
              <w:top w:val="nil"/>
              <w:bottom w:val="nil"/>
              <w:right w:val="nil"/>
            </w:tcBorders>
            <w:vAlign w:val="center"/>
          </w:tcPr>
          <w:p w:rsidR="00E361A6" w:rsidRDefault="00E361A6" w:rsidP="003809B4">
            <w:pPr>
              <w:widowControl/>
              <w:spacing w:line="276" w:lineRule="auto"/>
              <w:jc w:val="center"/>
              <w:cnfStyle w:val="000000000000"/>
              <w:rPr>
                <w:rFonts w:ascii="標楷體" w:eastAsia="標楷體" w:hAnsi="標楷體" w:cs="新細明體"/>
              </w:rPr>
            </w:pPr>
            <w:r w:rsidRPr="00B25B92">
              <w:rPr>
                <w:rFonts w:ascii="標楷體" w:eastAsia="標楷體" w:hAnsi="標楷體" w:cs="新細明體" w:hint="eastAsia"/>
              </w:rPr>
              <w:t>2014/03/05</w:t>
            </w:r>
          </w:p>
          <w:p w:rsidR="00E361A6" w:rsidRDefault="00E361A6" w:rsidP="003809B4">
            <w:pPr>
              <w:widowControl/>
              <w:spacing w:line="276" w:lineRule="auto"/>
              <w:jc w:val="center"/>
              <w:cnfStyle w:val="000000000000"/>
              <w:rPr>
                <w:rFonts w:ascii="標楷體" w:eastAsia="標楷體" w:hAnsi="標楷體" w:cs="新細明體"/>
              </w:rPr>
            </w:pPr>
            <w:r>
              <w:rPr>
                <w:rFonts w:ascii="標楷體" w:eastAsia="標楷體" w:hAnsi="標楷體" w:cs="新細明體" w:hint="eastAsia"/>
              </w:rPr>
              <w:t>～</w:t>
            </w:r>
          </w:p>
          <w:p w:rsidR="00E361A6" w:rsidRPr="00B25B92" w:rsidRDefault="00E361A6" w:rsidP="003809B4">
            <w:pPr>
              <w:widowControl/>
              <w:spacing w:line="276" w:lineRule="auto"/>
              <w:jc w:val="center"/>
              <w:cnfStyle w:val="000000000000"/>
              <w:rPr>
                <w:rFonts w:ascii="標楷體" w:eastAsia="標楷體" w:hAnsi="標楷體" w:cs="新細明體"/>
              </w:rPr>
            </w:pPr>
            <w:r>
              <w:rPr>
                <w:rFonts w:ascii="標楷體" w:eastAsia="標楷體" w:hAnsi="標楷體" w:cs="新細明體" w:hint="eastAsia"/>
              </w:rPr>
              <w:t>2014/12/11</w:t>
            </w:r>
          </w:p>
        </w:tc>
      </w:tr>
      <w:tr w:rsidR="00E361A6" w:rsidRPr="00B25B92" w:rsidTr="003809B4">
        <w:trPr>
          <w:cnfStyle w:val="000000100000"/>
          <w:trHeight w:val="312"/>
        </w:trPr>
        <w:tc>
          <w:tcPr>
            <w:cnfStyle w:val="001000000000"/>
            <w:tcW w:w="6945" w:type="dxa"/>
            <w:tcBorders>
              <w:top w:val="nil"/>
              <w:left w:val="nil"/>
              <w:bottom w:val="nil"/>
            </w:tcBorders>
            <w:shd w:val="clear" w:color="auto" w:fill="D9D9D9" w:themeFill="background1" w:themeFillShade="D9"/>
            <w:vAlign w:val="center"/>
          </w:tcPr>
          <w:p w:rsidR="00E361A6" w:rsidRPr="00B25B92" w:rsidRDefault="00E361A6" w:rsidP="003809B4">
            <w:pPr>
              <w:widowControl/>
              <w:spacing w:line="276" w:lineRule="auto"/>
              <w:jc w:val="both"/>
              <w:rPr>
                <w:rFonts w:ascii="標楷體" w:eastAsia="標楷體" w:hAnsi="標楷體" w:cs="新細明體"/>
                <w:b w:val="0"/>
              </w:rPr>
            </w:pPr>
            <w:r w:rsidRPr="00B25B92">
              <w:rPr>
                <w:rFonts w:ascii="標楷體" w:eastAsia="標楷體" w:hAnsi="標楷體" w:cs="新細明體" w:hint="eastAsia"/>
                <w:b w:val="0"/>
              </w:rPr>
              <w:t xml:space="preserve"> -</w:t>
            </w:r>
            <w:r w:rsidRPr="005F43A4">
              <w:rPr>
                <w:rFonts w:ascii="標楷體" w:eastAsia="標楷體" w:hAnsi="標楷體" w:cs="新細明體" w:hint="eastAsia"/>
                <w:b w:val="0"/>
                <w:szCs w:val="20"/>
              </w:rPr>
              <w:t>103學年度身心障礙學生十二年就學安置高中高職檢討會議</w:t>
            </w:r>
          </w:p>
        </w:tc>
        <w:tc>
          <w:tcPr>
            <w:tcW w:w="1276" w:type="dxa"/>
            <w:tcBorders>
              <w:top w:val="nil"/>
              <w:bottom w:val="nil"/>
              <w:right w:val="nil"/>
            </w:tcBorders>
            <w:shd w:val="clear" w:color="auto" w:fill="D9D9D9" w:themeFill="background1" w:themeFillShade="D9"/>
            <w:vAlign w:val="center"/>
          </w:tcPr>
          <w:p w:rsidR="00E361A6" w:rsidRPr="00B25B92" w:rsidRDefault="00E361A6" w:rsidP="003809B4">
            <w:pPr>
              <w:widowControl/>
              <w:spacing w:line="276" w:lineRule="auto"/>
              <w:jc w:val="center"/>
              <w:cnfStyle w:val="000000100000"/>
              <w:rPr>
                <w:rFonts w:ascii="標楷體" w:eastAsia="標楷體" w:hAnsi="標楷體" w:cs="新細明體"/>
              </w:rPr>
            </w:pPr>
            <w:r w:rsidRPr="00B25B92">
              <w:rPr>
                <w:rFonts w:ascii="標楷體" w:eastAsia="標楷體" w:hAnsi="標楷體" w:cs="新細明體" w:hint="eastAsia"/>
              </w:rPr>
              <w:t>2014/06/</w:t>
            </w:r>
            <w:r>
              <w:rPr>
                <w:rFonts w:ascii="標楷體" w:eastAsia="標楷體" w:hAnsi="標楷體" w:cs="新細明體" w:hint="eastAsia"/>
              </w:rPr>
              <w:t>11</w:t>
            </w:r>
          </w:p>
        </w:tc>
      </w:tr>
      <w:tr w:rsidR="00E361A6" w:rsidRPr="005F43A4" w:rsidTr="003809B4">
        <w:trPr>
          <w:trHeight w:val="312"/>
        </w:trPr>
        <w:tc>
          <w:tcPr>
            <w:cnfStyle w:val="001000000000"/>
            <w:tcW w:w="6945" w:type="dxa"/>
            <w:tcBorders>
              <w:top w:val="nil"/>
              <w:left w:val="nil"/>
              <w:bottom w:val="nil"/>
            </w:tcBorders>
          </w:tcPr>
          <w:p w:rsidR="00E361A6" w:rsidRPr="005F43A4" w:rsidRDefault="00E361A6" w:rsidP="003809B4">
            <w:pPr>
              <w:widowControl/>
              <w:spacing w:line="276" w:lineRule="auto"/>
              <w:jc w:val="both"/>
              <w:rPr>
                <w:rFonts w:ascii="標楷體" w:eastAsia="標楷體" w:hAnsi="標楷體" w:cs="新細明體"/>
                <w:b w:val="0"/>
                <w:szCs w:val="20"/>
              </w:rPr>
            </w:pPr>
            <w:r w:rsidRPr="005F43A4">
              <w:rPr>
                <w:rFonts w:ascii="標楷體" w:eastAsia="標楷體" w:hAnsi="標楷體" w:cs="新細明體" w:hint="eastAsia"/>
                <w:b w:val="0"/>
                <w:szCs w:val="20"/>
              </w:rPr>
              <w:t xml:space="preserve"> -</w:t>
            </w:r>
            <w:r w:rsidRPr="00B25B92">
              <w:rPr>
                <w:rFonts w:ascii="標楷體" w:eastAsia="標楷體" w:hAnsi="標楷體" w:cs="新細明體" w:hint="eastAsia"/>
                <w:b w:val="0"/>
              </w:rPr>
              <w:t>特殊教育諮詢會第9屆第1次會議</w:t>
            </w:r>
          </w:p>
        </w:tc>
        <w:tc>
          <w:tcPr>
            <w:tcW w:w="1276" w:type="dxa"/>
            <w:tcBorders>
              <w:top w:val="nil"/>
              <w:bottom w:val="nil"/>
              <w:right w:val="nil"/>
            </w:tcBorders>
          </w:tcPr>
          <w:p w:rsidR="00E361A6" w:rsidRPr="005F43A4" w:rsidRDefault="00E361A6" w:rsidP="003809B4">
            <w:pPr>
              <w:widowControl/>
              <w:spacing w:line="276" w:lineRule="auto"/>
              <w:jc w:val="center"/>
              <w:cnfStyle w:val="000000000000"/>
              <w:rPr>
                <w:rFonts w:ascii="標楷體" w:eastAsia="標楷體" w:hAnsi="標楷體" w:cs="新細明體"/>
                <w:szCs w:val="20"/>
              </w:rPr>
            </w:pPr>
            <w:r w:rsidRPr="005F43A4">
              <w:rPr>
                <w:rFonts w:ascii="標楷體" w:eastAsia="標楷體" w:hAnsi="標楷體" w:cs="新細明體" w:hint="eastAsia"/>
                <w:szCs w:val="20"/>
              </w:rPr>
              <w:t>2014/06/</w:t>
            </w:r>
            <w:r>
              <w:rPr>
                <w:rFonts w:ascii="標楷體" w:eastAsia="標楷體" w:hAnsi="標楷體" w:cs="新細明體" w:hint="eastAsia"/>
                <w:szCs w:val="20"/>
              </w:rPr>
              <w:t>27</w:t>
            </w:r>
          </w:p>
        </w:tc>
      </w:tr>
      <w:tr w:rsidR="00E361A6" w:rsidRPr="005F43A4" w:rsidTr="003809B4">
        <w:trPr>
          <w:cnfStyle w:val="000000100000"/>
          <w:trHeight w:val="312"/>
        </w:trPr>
        <w:tc>
          <w:tcPr>
            <w:cnfStyle w:val="001000000000"/>
            <w:tcW w:w="6945" w:type="dxa"/>
            <w:tcBorders>
              <w:top w:val="nil"/>
              <w:left w:val="nil"/>
            </w:tcBorders>
            <w:shd w:val="clear" w:color="auto" w:fill="D9D9D9" w:themeFill="background1" w:themeFillShade="D9"/>
          </w:tcPr>
          <w:p w:rsidR="00E361A6" w:rsidRPr="005F43A4" w:rsidRDefault="00E361A6" w:rsidP="003809B4">
            <w:pPr>
              <w:widowControl/>
              <w:spacing w:line="276" w:lineRule="auto"/>
              <w:jc w:val="both"/>
              <w:rPr>
                <w:rFonts w:ascii="標楷體" w:eastAsia="標楷體" w:hAnsi="標楷體" w:cs="新細明體"/>
                <w:b w:val="0"/>
                <w:szCs w:val="20"/>
              </w:rPr>
            </w:pPr>
            <w:r w:rsidRPr="005F43A4">
              <w:rPr>
                <w:rFonts w:ascii="標楷體" w:eastAsia="標楷體" w:hAnsi="標楷體" w:cs="新細明體" w:hint="eastAsia"/>
                <w:b w:val="0"/>
                <w:szCs w:val="20"/>
              </w:rPr>
              <w:t xml:space="preserve"> -104學年度身心障礙學生十二年就學安置高中高職簡章修訂會議</w:t>
            </w:r>
          </w:p>
        </w:tc>
        <w:tc>
          <w:tcPr>
            <w:tcW w:w="1276" w:type="dxa"/>
            <w:tcBorders>
              <w:top w:val="nil"/>
              <w:right w:val="nil"/>
            </w:tcBorders>
            <w:shd w:val="clear" w:color="auto" w:fill="D9D9D9" w:themeFill="background1" w:themeFillShade="D9"/>
          </w:tcPr>
          <w:p w:rsidR="00E361A6" w:rsidRPr="005F43A4" w:rsidRDefault="00E361A6" w:rsidP="003809B4">
            <w:pPr>
              <w:widowControl/>
              <w:spacing w:line="276" w:lineRule="auto"/>
              <w:jc w:val="center"/>
              <w:cnfStyle w:val="000000100000"/>
              <w:rPr>
                <w:rFonts w:ascii="標楷體" w:eastAsia="標楷體" w:hAnsi="標楷體" w:cs="新細明體"/>
                <w:szCs w:val="20"/>
              </w:rPr>
            </w:pPr>
            <w:r w:rsidRPr="005F43A4">
              <w:rPr>
                <w:rFonts w:ascii="標楷體" w:eastAsia="標楷體" w:hAnsi="標楷體" w:cs="新細明體" w:hint="eastAsia"/>
                <w:szCs w:val="20"/>
              </w:rPr>
              <w:t>2014/09/29</w:t>
            </w:r>
          </w:p>
        </w:tc>
      </w:tr>
    </w:tbl>
    <w:p w:rsidR="00E361A6" w:rsidRDefault="00E361A6" w:rsidP="00E361A6">
      <w:pPr>
        <w:spacing w:line="276" w:lineRule="auto"/>
        <w:ind w:leftChars="400" w:left="960"/>
        <w:rPr>
          <w:rFonts w:ascii="標楷體" w:eastAsia="標楷體" w:hAnsi="標楷體"/>
          <w:highlight w:val="yellow"/>
        </w:rPr>
      </w:pPr>
    </w:p>
    <w:p w:rsidR="00E361A6" w:rsidRPr="009063A7" w:rsidRDefault="00E361A6" w:rsidP="00E361A6">
      <w:pPr>
        <w:spacing w:line="276" w:lineRule="auto"/>
        <w:ind w:leftChars="400" w:left="960"/>
        <w:rPr>
          <w:rFonts w:ascii="標楷體" w:eastAsia="標楷體" w:hAnsi="標楷體"/>
        </w:rPr>
      </w:pPr>
      <w:r w:rsidRPr="009063A7">
        <w:rPr>
          <w:rFonts w:ascii="標楷體" w:eastAsia="標楷體" w:hAnsi="標楷體" w:hint="eastAsia"/>
        </w:rPr>
        <w:t>2.臺北市國小國中校務評鑑暨訪視視障重點學校</w:t>
      </w:r>
    </w:p>
    <w:tbl>
      <w:tblPr>
        <w:tblStyle w:val="aff7"/>
        <w:tblW w:w="8221" w:type="dxa"/>
        <w:tblInd w:w="1101" w:type="dxa"/>
        <w:tblLayout w:type="fixed"/>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CC7247" w:rsidRDefault="00E361A6" w:rsidP="003809B4">
            <w:pPr>
              <w:spacing w:line="276" w:lineRule="auto"/>
              <w:ind w:leftChars="-45" w:left="174"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(1)</w:t>
            </w:r>
            <w:r w:rsidRPr="005F43A4">
              <w:rPr>
                <w:rFonts w:ascii="標楷體" w:eastAsia="標楷體" w:hAnsi="標楷體" w:cs="新細明體" w:hint="eastAsia"/>
                <w:b w:val="0"/>
                <w:color w:val="auto"/>
                <w:szCs w:val="20"/>
              </w:rPr>
              <w:t>王晴紋理事長代表本會參與</w:t>
            </w:r>
            <w:r w:rsidRPr="009063A7">
              <w:rPr>
                <w:rFonts w:ascii="標楷體" w:eastAsia="標楷體" w:hAnsi="標楷體" w:cs="新細明體" w:hint="eastAsia"/>
                <w:b w:val="0"/>
                <w:color w:val="auto"/>
                <w:szCs w:val="20"/>
              </w:rPr>
              <w:t>臺北市102學年度公私立國民小學</w:t>
            </w:r>
            <w:r>
              <w:rPr>
                <w:rFonts w:ascii="標楷體" w:eastAsia="標楷體" w:hAnsi="標楷體" w:cs="新細明體" w:hint="eastAsia"/>
                <w:b w:val="0"/>
                <w:color w:val="auto"/>
                <w:szCs w:val="20"/>
              </w:rPr>
              <w:t>及中學</w:t>
            </w:r>
            <w:r w:rsidRPr="009063A7">
              <w:rPr>
                <w:rFonts w:ascii="標楷體" w:eastAsia="標楷體" w:hAnsi="標楷體" w:cs="新細明體" w:hint="eastAsia"/>
                <w:b w:val="0"/>
                <w:color w:val="auto"/>
                <w:szCs w:val="20"/>
              </w:rPr>
              <w:t>校務評鑑評鑑委員研習會</w:t>
            </w:r>
            <w:r>
              <w:rPr>
                <w:rFonts w:ascii="標楷體" w:eastAsia="標楷體" w:hAnsi="標楷體" w:cs="新細明體" w:hint="eastAsia"/>
                <w:b w:val="0"/>
                <w:color w:val="auto"/>
                <w:szCs w:val="20"/>
              </w:rPr>
              <w:t>，共計兩場會議</w:t>
            </w:r>
          </w:p>
        </w:tc>
        <w:tc>
          <w:tcPr>
            <w:tcW w:w="1276" w:type="dxa"/>
            <w:tcBorders>
              <w:top w:val="single" w:sz="6" w:space="0" w:color="auto"/>
            </w:tcBorders>
            <w:shd w:val="clear" w:color="auto" w:fill="D9D9D9" w:themeFill="background1" w:themeFillShade="D9"/>
            <w:vAlign w:val="center"/>
          </w:tcPr>
          <w:p w:rsidR="00E361A6" w:rsidRDefault="00E361A6" w:rsidP="003809B4">
            <w:pPr>
              <w:widowControl/>
              <w:spacing w:line="276" w:lineRule="auto"/>
              <w:jc w:val="center"/>
              <w:cnfStyle w:val="000000100000"/>
              <w:rPr>
                <w:rFonts w:ascii="標楷體" w:eastAsia="標楷體" w:hAnsi="標楷體" w:cs="新細明體"/>
                <w:color w:val="auto"/>
                <w:szCs w:val="20"/>
              </w:rPr>
            </w:pPr>
            <w:r w:rsidRPr="009063A7">
              <w:rPr>
                <w:rFonts w:ascii="標楷體" w:eastAsia="標楷體" w:hAnsi="標楷體" w:cs="新細明體" w:hint="eastAsia"/>
                <w:color w:val="auto"/>
                <w:szCs w:val="20"/>
              </w:rPr>
              <w:t>2014/03/18</w:t>
            </w:r>
          </w:p>
          <w:p w:rsidR="00E361A6"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2014/08/28</w:t>
            </w:r>
          </w:p>
        </w:tc>
      </w:tr>
      <w:tr w:rsidR="00E361A6" w:rsidRPr="009063A7" w:rsidTr="003809B4">
        <w:trPr>
          <w:trHeight w:val="312"/>
        </w:trPr>
        <w:tc>
          <w:tcPr>
            <w:cnfStyle w:val="001000000000"/>
            <w:tcW w:w="6945" w:type="dxa"/>
            <w:shd w:val="clear" w:color="auto" w:fill="auto"/>
            <w:vAlign w:val="center"/>
          </w:tcPr>
          <w:p w:rsidR="00E361A6" w:rsidRPr="009063A7" w:rsidRDefault="00E361A6" w:rsidP="003809B4">
            <w:pPr>
              <w:spacing w:line="276" w:lineRule="auto"/>
              <w:ind w:leftChars="-45" w:left="-108"/>
              <w:jc w:val="both"/>
              <w:rPr>
                <w:rFonts w:ascii="標楷體" w:eastAsia="標楷體" w:hAnsi="標楷體" w:cs="新細明體"/>
                <w:b w:val="0"/>
                <w:color w:val="auto"/>
                <w:szCs w:val="20"/>
              </w:rPr>
            </w:pPr>
            <w:r w:rsidRPr="009063A7">
              <w:rPr>
                <w:rFonts w:ascii="標楷體" w:eastAsia="標楷體" w:hAnsi="標楷體" w:cs="新細明體" w:hint="eastAsia"/>
                <w:b w:val="0"/>
                <w:color w:val="auto"/>
                <w:szCs w:val="20"/>
              </w:rPr>
              <w:t>(2)王晴紋理事長代表本會訪視仁愛國小</w:t>
            </w:r>
            <w:r>
              <w:rPr>
                <w:rFonts w:ascii="標楷體" w:eastAsia="標楷體" w:hAnsi="標楷體" w:cs="新細明體" w:hint="eastAsia"/>
                <w:b w:val="0"/>
                <w:color w:val="auto"/>
                <w:szCs w:val="20"/>
              </w:rPr>
              <w:t>及</w:t>
            </w:r>
            <w:r w:rsidRPr="009063A7">
              <w:rPr>
                <w:rFonts w:ascii="標楷體" w:eastAsia="標楷體" w:hAnsi="標楷體" w:cs="新細明體" w:hint="eastAsia"/>
                <w:b w:val="0"/>
                <w:color w:val="auto"/>
                <w:szCs w:val="20"/>
              </w:rPr>
              <w:t>松山高中</w:t>
            </w:r>
            <w:r>
              <w:rPr>
                <w:rFonts w:ascii="標楷體" w:eastAsia="標楷體" w:hAnsi="標楷體" w:cs="新細明體" w:hint="eastAsia"/>
                <w:b w:val="0"/>
                <w:color w:val="auto"/>
                <w:szCs w:val="20"/>
              </w:rPr>
              <w:t>等視障重點學校</w:t>
            </w:r>
          </w:p>
        </w:tc>
        <w:tc>
          <w:tcPr>
            <w:tcW w:w="1276" w:type="dxa"/>
            <w:shd w:val="clear" w:color="auto" w:fill="auto"/>
            <w:vAlign w:val="center"/>
          </w:tcPr>
          <w:p w:rsidR="00E361A6" w:rsidRDefault="00E361A6" w:rsidP="003809B4">
            <w:pPr>
              <w:widowControl/>
              <w:spacing w:line="276" w:lineRule="auto"/>
              <w:jc w:val="center"/>
              <w:cnfStyle w:val="000000000000"/>
              <w:rPr>
                <w:rFonts w:ascii="標楷體" w:eastAsia="標楷體" w:hAnsi="標楷體" w:cs="新細明體"/>
                <w:color w:val="auto"/>
                <w:szCs w:val="20"/>
              </w:rPr>
            </w:pPr>
            <w:r w:rsidRPr="00002E0F">
              <w:rPr>
                <w:rFonts w:ascii="標楷體" w:eastAsia="標楷體" w:hAnsi="標楷體" w:cs="新細明體" w:hint="eastAsia"/>
                <w:color w:val="auto"/>
                <w:szCs w:val="20"/>
              </w:rPr>
              <w:t>2014/10</w:t>
            </w:r>
          </w:p>
          <w:p w:rsidR="00E361A6" w:rsidRDefault="00E361A6" w:rsidP="003809B4">
            <w:pPr>
              <w:widowControl/>
              <w:spacing w:line="80" w:lineRule="atLeast"/>
              <w:jc w:val="center"/>
              <w:cnfStyle w:val="0000000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9063A7" w:rsidRDefault="00E361A6" w:rsidP="003809B4">
            <w:pPr>
              <w:widowControl/>
              <w:spacing w:line="276" w:lineRule="auto"/>
              <w:jc w:val="center"/>
              <w:cnfStyle w:val="000000000000"/>
              <w:rPr>
                <w:rFonts w:ascii="標楷體" w:eastAsia="標楷體" w:hAnsi="標楷體" w:cs="新細明體"/>
                <w:color w:val="auto"/>
                <w:szCs w:val="20"/>
              </w:rPr>
            </w:pPr>
            <w:r w:rsidRPr="00002E0F">
              <w:rPr>
                <w:rFonts w:ascii="標楷體" w:eastAsia="標楷體" w:hAnsi="標楷體" w:cs="新細明體" w:hint="eastAsia"/>
                <w:color w:val="auto"/>
                <w:szCs w:val="20"/>
              </w:rPr>
              <w:t>2015/03</w:t>
            </w:r>
          </w:p>
        </w:tc>
      </w:tr>
      <w:tr w:rsidR="00E361A6" w:rsidRPr="00002E0F" w:rsidTr="003809B4">
        <w:trPr>
          <w:cnfStyle w:val="000000100000"/>
          <w:trHeight w:val="312"/>
        </w:trPr>
        <w:tc>
          <w:tcPr>
            <w:cnfStyle w:val="001000000000"/>
            <w:tcW w:w="6945" w:type="dxa"/>
            <w:shd w:val="clear" w:color="auto" w:fill="D9D9D9" w:themeFill="background1" w:themeFillShade="D9"/>
            <w:vAlign w:val="center"/>
          </w:tcPr>
          <w:p w:rsidR="00E361A6" w:rsidRPr="00002E0F" w:rsidRDefault="00E361A6" w:rsidP="003809B4">
            <w:pPr>
              <w:spacing w:line="276" w:lineRule="auto"/>
              <w:ind w:leftChars="-45" w:left="174" w:hangingChars="141" w:hanging="282"/>
              <w:jc w:val="both"/>
              <w:rPr>
                <w:rFonts w:ascii="標楷體" w:eastAsia="標楷體" w:hAnsi="標楷體" w:cs="新細明體"/>
                <w:b w:val="0"/>
                <w:color w:val="auto"/>
                <w:szCs w:val="20"/>
              </w:rPr>
            </w:pPr>
            <w:r w:rsidRPr="00002E0F">
              <w:rPr>
                <w:rFonts w:ascii="標楷體" w:eastAsia="標楷體" w:hAnsi="標楷體" w:cs="新細明體" w:hint="eastAsia"/>
                <w:b w:val="0"/>
                <w:color w:val="auto"/>
                <w:szCs w:val="20"/>
              </w:rPr>
              <w:t>(</w:t>
            </w:r>
            <w:r>
              <w:rPr>
                <w:rFonts w:ascii="標楷體" w:eastAsia="標楷體" w:hAnsi="標楷體" w:cs="新細明體" w:hint="eastAsia"/>
                <w:b w:val="0"/>
                <w:color w:val="auto"/>
                <w:szCs w:val="20"/>
              </w:rPr>
              <w:t>3</w:t>
            </w:r>
            <w:r w:rsidRPr="00002E0F">
              <w:rPr>
                <w:rFonts w:ascii="標楷體" w:eastAsia="標楷體" w:hAnsi="標楷體" w:cs="新細明體" w:hint="eastAsia"/>
                <w:b w:val="0"/>
                <w:color w:val="auto"/>
                <w:szCs w:val="20"/>
              </w:rPr>
              <w:t>)</w:t>
            </w:r>
            <w:r>
              <w:rPr>
                <w:rFonts w:ascii="標楷體" w:eastAsia="標楷體" w:hAnsi="標楷體" w:cs="新細明體" w:hint="eastAsia"/>
                <w:b w:val="0"/>
                <w:color w:val="auto"/>
                <w:szCs w:val="20"/>
              </w:rPr>
              <w:t>林一蘭總幹事代表本會訪視</w:t>
            </w:r>
            <w:r w:rsidRPr="00002E0F">
              <w:rPr>
                <w:rFonts w:ascii="標楷體" w:eastAsia="標楷體" w:hAnsi="標楷體" w:cs="新細明體" w:hint="eastAsia"/>
                <w:b w:val="0"/>
                <w:color w:val="auto"/>
                <w:szCs w:val="20"/>
              </w:rPr>
              <w:t>五常國小、仁愛國小、石牌國小、興華國小、五常國中、仁愛國中、明德國中、麗山國中、景興國中、松山高中</w:t>
            </w:r>
            <w:r>
              <w:rPr>
                <w:rFonts w:ascii="標楷體" w:eastAsia="標楷體" w:hAnsi="標楷體" w:cs="新細明體" w:hint="eastAsia"/>
                <w:b w:val="0"/>
                <w:color w:val="auto"/>
                <w:szCs w:val="20"/>
              </w:rPr>
              <w:t>及</w:t>
            </w:r>
            <w:r w:rsidRPr="00002E0F">
              <w:rPr>
                <w:rFonts w:ascii="標楷體" w:eastAsia="標楷體" w:hAnsi="標楷體" w:cs="新細明體" w:hint="eastAsia"/>
                <w:b w:val="0"/>
                <w:color w:val="auto"/>
                <w:szCs w:val="20"/>
              </w:rPr>
              <w:t>松山家商</w:t>
            </w:r>
            <w:r>
              <w:rPr>
                <w:rFonts w:ascii="標楷體" w:eastAsia="標楷體" w:hAnsi="標楷體" w:cs="新細明體" w:hint="eastAsia"/>
                <w:b w:val="0"/>
                <w:color w:val="auto"/>
                <w:szCs w:val="20"/>
              </w:rPr>
              <w:t>等視障重點學校</w:t>
            </w:r>
          </w:p>
        </w:tc>
        <w:tc>
          <w:tcPr>
            <w:tcW w:w="1276" w:type="dxa"/>
            <w:shd w:val="clear" w:color="auto" w:fill="D9D9D9" w:themeFill="background1" w:themeFillShade="D9"/>
            <w:vAlign w:val="center"/>
          </w:tcPr>
          <w:p w:rsidR="00E361A6" w:rsidRDefault="00E361A6" w:rsidP="003809B4">
            <w:pPr>
              <w:widowControl/>
              <w:spacing w:line="276" w:lineRule="auto"/>
              <w:jc w:val="center"/>
              <w:cnfStyle w:val="000000100000"/>
              <w:rPr>
                <w:rFonts w:ascii="標楷體" w:eastAsia="標楷體" w:hAnsi="標楷體" w:cs="新細明體"/>
                <w:color w:val="auto"/>
                <w:szCs w:val="20"/>
              </w:rPr>
            </w:pPr>
            <w:r w:rsidRPr="00002E0F">
              <w:rPr>
                <w:rFonts w:ascii="標楷體" w:eastAsia="標楷體" w:hAnsi="標楷體" w:cs="新細明體" w:hint="eastAsia"/>
                <w:color w:val="auto"/>
                <w:szCs w:val="20"/>
              </w:rPr>
              <w:t>2014/10</w:t>
            </w:r>
          </w:p>
          <w:p w:rsidR="00E361A6" w:rsidRDefault="00E361A6" w:rsidP="003809B4">
            <w:pPr>
              <w:widowControl/>
              <w:spacing w:line="80" w:lineRule="atLeast"/>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9063A7" w:rsidRDefault="00E361A6" w:rsidP="003809B4">
            <w:pPr>
              <w:widowControl/>
              <w:spacing w:line="276" w:lineRule="auto"/>
              <w:jc w:val="center"/>
              <w:cnfStyle w:val="000000100000"/>
              <w:rPr>
                <w:rFonts w:ascii="標楷體" w:eastAsia="標楷體" w:hAnsi="標楷體" w:cs="新細明體"/>
                <w:color w:val="auto"/>
                <w:szCs w:val="20"/>
              </w:rPr>
            </w:pPr>
            <w:r w:rsidRPr="00002E0F">
              <w:rPr>
                <w:rFonts w:ascii="標楷體" w:eastAsia="標楷體" w:hAnsi="標楷體" w:cs="新細明體" w:hint="eastAsia"/>
                <w:color w:val="auto"/>
                <w:szCs w:val="20"/>
              </w:rPr>
              <w:t>2015/03</w:t>
            </w:r>
          </w:p>
        </w:tc>
      </w:tr>
    </w:tbl>
    <w:p w:rsidR="00E361A6" w:rsidRPr="00002E0F" w:rsidRDefault="00E361A6" w:rsidP="00E361A6">
      <w:pPr>
        <w:spacing w:line="276" w:lineRule="auto"/>
        <w:ind w:leftChars="300" w:left="72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3</w:t>
      </w:r>
      <w:r w:rsidRPr="005F43A4">
        <w:rPr>
          <w:rFonts w:ascii="標楷體" w:eastAsia="標楷體" w:hAnsi="標楷體" w:hint="eastAsia"/>
        </w:rPr>
        <w:t>.鑑定安置會議</w:t>
      </w:r>
    </w:p>
    <w:tbl>
      <w:tblPr>
        <w:tblStyle w:val="aff7"/>
        <w:tblW w:w="8221" w:type="dxa"/>
        <w:tblInd w:w="1101" w:type="dxa"/>
        <w:tblLayout w:type="fixed"/>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5" w:hangingChars="54" w:hanging="108"/>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林一蘭總幹事代表本會參與</w:t>
            </w:r>
          </w:p>
        </w:tc>
        <w:tc>
          <w:tcPr>
            <w:tcW w:w="1276"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p>
        </w:tc>
      </w:tr>
      <w:tr w:rsidR="00E361A6" w:rsidRPr="005F43A4" w:rsidTr="003809B4">
        <w:trPr>
          <w:trHeight w:val="312"/>
        </w:trPr>
        <w:tc>
          <w:tcPr>
            <w:cnfStyle w:val="001000000000"/>
            <w:tcW w:w="6945" w:type="dxa"/>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-103學年度公立幼兒園特幼班幼兒校內轉安置普通班鑑定及安置會議</w:t>
            </w:r>
          </w:p>
        </w:tc>
        <w:tc>
          <w:tcPr>
            <w:tcW w:w="1276" w:type="dxa"/>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2014/02/19</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-103學年度學前身心障礙幼兒入幼兒園鑑定及安置鑑定會議</w:t>
            </w:r>
            <w:r>
              <w:rPr>
                <w:rFonts w:ascii="標楷體" w:eastAsia="標楷體" w:hAnsi="標楷體" w:cs="新細明體" w:hint="eastAsia"/>
                <w:b w:val="0"/>
                <w:color w:val="auto"/>
                <w:szCs w:val="20"/>
              </w:rPr>
              <w:t>，共計兩場會議</w:t>
            </w:r>
          </w:p>
        </w:tc>
        <w:tc>
          <w:tcPr>
            <w:tcW w:w="1276" w:type="dxa"/>
            <w:shd w:val="clear" w:color="auto" w:fill="D9D9D9" w:themeFill="background1" w:themeFillShade="D9"/>
            <w:vAlign w:val="center"/>
          </w:tcPr>
          <w:p w:rsidR="00E361A6"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2014/02/23</w:t>
            </w:r>
          </w:p>
          <w:p w:rsidR="00E361A6"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lastRenderedPageBreak/>
              <w:t>2014/05/05</w:t>
            </w:r>
          </w:p>
        </w:tc>
      </w:tr>
      <w:tr w:rsidR="00E361A6" w:rsidRPr="005F43A4" w:rsidTr="003809B4">
        <w:trPr>
          <w:trHeight w:val="312"/>
        </w:trPr>
        <w:tc>
          <w:tcPr>
            <w:cnfStyle w:val="001000000000"/>
            <w:tcW w:w="6945" w:type="dxa"/>
            <w:shd w:val="clear" w:color="auto" w:fill="FFFFFF" w:themeFill="background1"/>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lastRenderedPageBreak/>
              <w:t>-103學年度學前身心障礙幼兒入幼兒園鑑定及安置檢討會暨學期中鑑定籌備會議</w:t>
            </w:r>
          </w:p>
        </w:tc>
        <w:tc>
          <w:tcPr>
            <w:tcW w:w="1276" w:type="dxa"/>
            <w:shd w:val="clear" w:color="auto" w:fill="FFFFFF" w:themeFill="background1"/>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2014/06/18</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-103學年度公立幼兒園疑似身心障礙幼兒鑑定會議(高菁秀社工代表出席)</w:t>
            </w:r>
          </w:p>
        </w:tc>
        <w:tc>
          <w:tcPr>
            <w:tcW w:w="1276" w:type="dxa"/>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2014/11/19</w:t>
            </w:r>
          </w:p>
        </w:tc>
      </w:tr>
      <w:tr w:rsidR="00E361A6" w:rsidRPr="005F43A4" w:rsidTr="003809B4">
        <w:trPr>
          <w:trHeight w:val="312"/>
        </w:trPr>
        <w:tc>
          <w:tcPr>
            <w:cnfStyle w:val="001000000000"/>
            <w:tcW w:w="6945" w:type="dxa"/>
            <w:shd w:val="clear" w:color="auto" w:fill="FFFFFF" w:themeFill="background1"/>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-104學年度學前身心障礙幼兒入幼兒園鑑定及安置籌備會議</w:t>
            </w:r>
          </w:p>
        </w:tc>
        <w:tc>
          <w:tcPr>
            <w:tcW w:w="1276" w:type="dxa"/>
            <w:shd w:val="clear" w:color="auto" w:fill="FFFFFF" w:themeFill="background1"/>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2014/11/26</w:t>
            </w:r>
          </w:p>
        </w:tc>
      </w:tr>
    </w:tbl>
    <w:p w:rsidR="00E361A6" w:rsidRDefault="00E361A6" w:rsidP="00E361A6">
      <w:pPr>
        <w:spacing w:line="276" w:lineRule="auto"/>
        <w:ind w:leftChars="400" w:left="960"/>
        <w:rPr>
          <w:rFonts w:ascii="標楷體" w:eastAsia="標楷體" w:hAnsi="標楷體"/>
        </w:rPr>
      </w:pPr>
    </w:p>
    <w:p w:rsidR="00E361A6" w:rsidRDefault="00E361A6" w:rsidP="00E361A6">
      <w:pPr>
        <w:spacing w:line="276" w:lineRule="auto"/>
        <w:ind w:leftChars="400" w:left="960"/>
        <w:rPr>
          <w:rFonts w:ascii="標楷體" w:eastAsia="標楷體" w:hAnsi="標楷體"/>
        </w:rPr>
      </w:pPr>
    </w:p>
    <w:p w:rsidR="00E361A6" w:rsidRDefault="00E361A6" w:rsidP="00E361A6">
      <w:pPr>
        <w:spacing w:line="276" w:lineRule="auto"/>
        <w:ind w:leftChars="400" w:left="96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4</w:t>
      </w:r>
      <w:r w:rsidRPr="005F43A4">
        <w:rPr>
          <w:rFonts w:ascii="標楷體" w:eastAsia="標楷體" w:hAnsi="標楷體" w:hint="eastAsia"/>
        </w:rPr>
        <w:t>.</w:t>
      </w:r>
      <w:r>
        <w:rPr>
          <w:rFonts w:ascii="標楷體" w:eastAsia="標楷體" w:hAnsi="標楷體" w:hint="eastAsia"/>
        </w:rPr>
        <w:t>視障組</w:t>
      </w:r>
      <w:r w:rsidRPr="005F43A4">
        <w:rPr>
          <w:rFonts w:ascii="標楷體" w:eastAsia="標楷體" w:hAnsi="標楷體" w:hint="eastAsia"/>
        </w:rPr>
        <w:t>鑑定安置會議</w:t>
      </w:r>
    </w:p>
    <w:tbl>
      <w:tblPr>
        <w:tblStyle w:val="aff7"/>
        <w:tblW w:w="8221" w:type="dxa"/>
        <w:tblInd w:w="1101" w:type="dxa"/>
        <w:tblLayout w:type="fixed"/>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5" w:hangingChars="54" w:hanging="108"/>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林一蘭總幹事代表本會參與</w:t>
            </w:r>
          </w:p>
        </w:tc>
        <w:tc>
          <w:tcPr>
            <w:tcW w:w="1276"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p>
        </w:tc>
      </w:tr>
      <w:tr w:rsidR="00E361A6" w:rsidRPr="005F43A4" w:rsidTr="003809B4">
        <w:trPr>
          <w:trHeight w:val="312"/>
        </w:trPr>
        <w:tc>
          <w:tcPr>
            <w:cnfStyle w:val="001000000000"/>
            <w:tcW w:w="6945" w:type="dxa"/>
            <w:tcBorders>
              <w:left w:val="nil"/>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-103學年度身心障礙學生十二年就學安置高中高職視障組籌備工作暨個案轉銜會議</w:t>
            </w:r>
          </w:p>
        </w:tc>
        <w:tc>
          <w:tcPr>
            <w:tcW w:w="1276" w:type="dxa"/>
            <w:tcBorders>
              <w:right w:val="nil"/>
            </w:tcBorders>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2014/01/24</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-103學年度身心障礙學生十二年就學安置高中高職視障組資格及志願審查會議</w:t>
            </w:r>
          </w:p>
        </w:tc>
        <w:tc>
          <w:tcPr>
            <w:tcW w:w="1276" w:type="dxa"/>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2014/02/21</w:t>
            </w:r>
          </w:p>
        </w:tc>
      </w:tr>
      <w:tr w:rsidR="00E361A6" w:rsidRPr="005F43A4" w:rsidTr="003809B4">
        <w:trPr>
          <w:trHeight w:val="312"/>
        </w:trPr>
        <w:tc>
          <w:tcPr>
            <w:cnfStyle w:val="001000000000"/>
            <w:tcW w:w="6945" w:type="dxa"/>
            <w:tcBorders>
              <w:left w:val="nil"/>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-「102學年度視覺障礙學生安置臺北市立啟明學校高中高職」安置會議</w:t>
            </w:r>
          </w:p>
        </w:tc>
        <w:tc>
          <w:tcPr>
            <w:tcW w:w="1276" w:type="dxa"/>
            <w:tcBorders>
              <w:right w:val="nil"/>
            </w:tcBorders>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2014/03/28</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-102學年度第2學期國民中學跨障礙類組新生暨在校生鑑定安置聯合會議</w:t>
            </w:r>
          </w:p>
        </w:tc>
        <w:tc>
          <w:tcPr>
            <w:tcW w:w="1276" w:type="dxa"/>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2014/04/17</w:t>
            </w:r>
          </w:p>
        </w:tc>
      </w:tr>
      <w:tr w:rsidR="00E361A6" w:rsidRPr="005F43A4" w:rsidTr="003809B4">
        <w:trPr>
          <w:trHeight w:val="312"/>
        </w:trPr>
        <w:tc>
          <w:tcPr>
            <w:cnfStyle w:val="001000000000"/>
            <w:tcW w:w="6945" w:type="dxa"/>
            <w:tcBorders>
              <w:left w:val="nil"/>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-103學年度國民中學視覺障礙新生暨102學年度在校生鑑定安置會議</w:t>
            </w:r>
          </w:p>
        </w:tc>
        <w:tc>
          <w:tcPr>
            <w:tcW w:w="1276" w:type="dxa"/>
            <w:tcBorders>
              <w:right w:val="nil"/>
            </w:tcBorders>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2014/04/28</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-103學年度暫緩入學國民小學學生安置入公立幼兒園普通班相關特殊教育資源與服務研議會議(張毓倫社工代表出席)</w:t>
            </w:r>
          </w:p>
        </w:tc>
        <w:tc>
          <w:tcPr>
            <w:tcW w:w="1276" w:type="dxa"/>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2014/05/09</w:t>
            </w:r>
          </w:p>
        </w:tc>
      </w:tr>
      <w:tr w:rsidR="00E361A6" w:rsidRPr="005F43A4" w:rsidTr="003809B4">
        <w:trPr>
          <w:trHeight w:val="312"/>
        </w:trPr>
        <w:tc>
          <w:tcPr>
            <w:cnfStyle w:val="001000000000"/>
            <w:tcW w:w="6945" w:type="dxa"/>
            <w:tcBorders>
              <w:bottom w:val="nil"/>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-102學年度第2學期國民中學跨障礙類組新生暨在校生鑑定安置聯合會議</w:t>
            </w:r>
          </w:p>
        </w:tc>
        <w:tc>
          <w:tcPr>
            <w:tcW w:w="1276" w:type="dxa"/>
            <w:tcBorders>
              <w:bottom w:val="nil"/>
            </w:tcBorders>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2014/05/13</w:t>
            </w:r>
          </w:p>
        </w:tc>
      </w:tr>
      <w:tr w:rsidR="00E361A6" w:rsidRPr="005F43A4" w:rsidTr="003809B4">
        <w:trPr>
          <w:cnfStyle w:val="000000100000"/>
          <w:trHeight w:val="312"/>
        </w:trPr>
        <w:tc>
          <w:tcPr>
            <w:cnfStyle w:val="001000000000"/>
            <w:tcW w:w="6945" w:type="dxa"/>
            <w:tcBorders>
              <w:top w:val="nil"/>
            </w:tcBorders>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-103學年度第1學期視障用書審查會議</w:t>
            </w:r>
          </w:p>
        </w:tc>
        <w:tc>
          <w:tcPr>
            <w:tcW w:w="1276" w:type="dxa"/>
            <w:tcBorders>
              <w:top w:val="nil"/>
            </w:tcBorders>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2014/05/21</w:t>
            </w:r>
          </w:p>
        </w:tc>
      </w:tr>
      <w:tr w:rsidR="00E361A6" w:rsidRPr="005F43A4" w:rsidTr="003809B4">
        <w:trPr>
          <w:trHeight w:val="312"/>
        </w:trPr>
        <w:tc>
          <w:tcPr>
            <w:cnfStyle w:val="001000000000"/>
            <w:tcW w:w="6945" w:type="dxa"/>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-102學年度國小身心障礙在校生暨103學年度入學國小身心障礙新生鑑定安置工作檢討會議</w:t>
            </w:r>
          </w:p>
        </w:tc>
        <w:tc>
          <w:tcPr>
            <w:tcW w:w="1276" w:type="dxa"/>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2014/07/28</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-102學年度國中身心障礙在校生暨103學年度入學國中身心障礙新生鑑定安置工作檢討</w:t>
            </w:r>
            <w:r>
              <w:rPr>
                <w:rFonts w:ascii="標楷體" w:eastAsia="標楷體" w:hAnsi="標楷體" w:cs="新細明體" w:hint="eastAsia"/>
                <w:b w:val="0"/>
                <w:color w:val="auto"/>
                <w:szCs w:val="20"/>
              </w:rPr>
              <w:t>會議，共計兩場會議。</w:t>
            </w:r>
          </w:p>
        </w:tc>
        <w:tc>
          <w:tcPr>
            <w:tcW w:w="1276" w:type="dxa"/>
            <w:shd w:val="clear" w:color="auto" w:fill="D9D9D9" w:themeFill="background1" w:themeFillShade="D9"/>
            <w:vAlign w:val="center"/>
          </w:tcPr>
          <w:p w:rsidR="00E361A6"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2014/07/29</w:t>
            </w:r>
          </w:p>
          <w:p w:rsidR="00E361A6"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2014/08/06</w:t>
            </w:r>
          </w:p>
        </w:tc>
      </w:tr>
      <w:tr w:rsidR="00E361A6" w:rsidRPr="005F43A4" w:rsidTr="003809B4">
        <w:trPr>
          <w:trHeight w:val="312"/>
        </w:trPr>
        <w:tc>
          <w:tcPr>
            <w:cnfStyle w:val="001000000000"/>
            <w:tcW w:w="6945" w:type="dxa"/>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-103學年度外縣市轉介視覺障礙學生入學臺北市立啟明學校鑑定安置會</w:t>
            </w:r>
          </w:p>
        </w:tc>
        <w:tc>
          <w:tcPr>
            <w:tcW w:w="1276" w:type="dxa"/>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2014/08/20</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-103學年度各級學校特教推行委員會運作知能研習籌備會議</w:t>
            </w:r>
          </w:p>
        </w:tc>
        <w:tc>
          <w:tcPr>
            <w:tcW w:w="1276" w:type="dxa"/>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2014/09/17</w:t>
            </w:r>
          </w:p>
        </w:tc>
      </w:tr>
      <w:tr w:rsidR="00E361A6" w:rsidRPr="005F43A4" w:rsidTr="003809B4">
        <w:trPr>
          <w:trHeight w:val="312"/>
        </w:trPr>
        <w:tc>
          <w:tcPr>
            <w:cnfStyle w:val="001000000000"/>
            <w:tcW w:w="6945" w:type="dxa"/>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-「103學年度國民小學身心障礙在校學生暨104學年度身心障礙學生入學國民小學鑑定及安置工作」籌備會議</w:t>
            </w:r>
          </w:p>
        </w:tc>
        <w:tc>
          <w:tcPr>
            <w:tcW w:w="1276" w:type="dxa"/>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2014/09/29</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-103學年度第2學期視障用書審查會議</w:t>
            </w:r>
          </w:p>
        </w:tc>
        <w:tc>
          <w:tcPr>
            <w:tcW w:w="1276" w:type="dxa"/>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2014/10/22</w:t>
            </w:r>
          </w:p>
        </w:tc>
      </w:tr>
      <w:tr w:rsidR="00E361A6" w:rsidRPr="005F43A4" w:rsidTr="003809B4">
        <w:trPr>
          <w:trHeight w:val="312"/>
        </w:trPr>
        <w:tc>
          <w:tcPr>
            <w:cnfStyle w:val="001000000000"/>
            <w:tcW w:w="6945" w:type="dxa"/>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-104學年度身心障礙學生十二年就學安置高級中等學校家長說明會</w:t>
            </w:r>
          </w:p>
        </w:tc>
        <w:tc>
          <w:tcPr>
            <w:tcW w:w="1276" w:type="dxa"/>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2014/11/08</w:t>
            </w:r>
          </w:p>
        </w:tc>
      </w:tr>
      <w:tr w:rsidR="00E361A6" w:rsidRPr="005F43A4" w:rsidTr="003809B4">
        <w:trPr>
          <w:cnfStyle w:val="000000100000"/>
          <w:trHeight w:val="312"/>
        </w:trPr>
        <w:tc>
          <w:tcPr>
            <w:cnfStyle w:val="001000000000"/>
            <w:tcW w:w="6945" w:type="dxa"/>
            <w:tcBorders>
              <w:bottom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-103學年度視覺障礙在校學生鑑定及安置會議(周俊穎教服組長陪同出席)</w:t>
            </w:r>
          </w:p>
        </w:tc>
        <w:tc>
          <w:tcPr>
            <w:tcW w:w="1276" w:type="dxa"/>
            <w:tcBorders>
              <w:bottom w:val="single" w:sz="6" w:space="0" w:color="auto"/>
            </w:tcBorders>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2014/12/10</w:t>
            </w:r>
          </w:p>
        </w:tc>
      </w:tr>
    </w:tbl>
    <w:p w:rsidR="00E361A6" w:rsidRPr="005F43A4" w:rsidRDefault="00E361A6" w:rsidP="00E361A6">
      <w:pPr>
        <w:spacing w:line="276" w:lineRule="auto"/>
        <w:ind w:leftChars="400" w:left="96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5</w:t>
      </w:r>
      <w:r w:rsidRPr="005F43A4">
        <w:rPr>
          <w:rFonts w:ascii="標楷體" w:eastAsia="標楷體" w:hAnsi="標楷體" w:hint="eastAsia"/>
        </w:rPr>
        <w:t>.臺北市</w:t>
      </w:r>
      <w:r>
        <w:rPr>
          <w:rFonts w:ascii="標楷體" w:eastAsia="標楷體" w:hAnsi="標楷體" w:hint="eastAsia"/>
        </w:rPr>
        <w:t>身心障礙家長團體召開之</w:t>
      </w:r>
      <w:r w:rsidRPr="005F43A4">
        <w:rPr>
          <w:rFonts w:ascii="標楷體" w:eastAsia="標楷體" w:hAnsi="標楷體" w:hint="eastAsia"/>
        </w:rPr>
        <w:t>特殊教育監督委員會</w:t>
      </w: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lastRenderedPageBreak/>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5" w:left="-108"/>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林一蘭總幹事代表本會參與臺北市特殊教育監督委員會會議103年度第2次</w:t>
            </w:r>
            <w:r>
              <w:rPr>
                <w:rFonts w:ascii="標楷體" w:eastAsia="標楷體" w:hAnsi="標楷體" w:cs="新細明體" w:hint="eastAsia"/>
                <w:b w:val="0"/>
                <w:color w:val="auto"/>
                <w:szCs w:val="20"/>
              </w:rPr>
              <w:t>至第5次，共計三場</w:t>
            </w:r>
            <w:r w:rsidRPr="005F43A4">
              <w:rPr>
                <w:rFonts w:ascii="標楷體" w:eastAsia="標楷體" w:hAnsi="標楷體" w:cs="新細明體" w:hint="eastAsia"/>
                <w:b w:val="0"/>
                <w:color w:val="auto"/>
                <w:szCs w:val="20"/>
              </w:rPr>
              <w:t>會議(</w:t>
            </w:r>
            <w:r>
              <w:rPr>
                <w:rFonts w:ascii="標楷體" w:eastAsia="標楷體" w:hAnsi="標楷體" w:cs="新細明體" w:hint="eastAsia"/>
                <w:b w:val="0"/>
                <w:color w:val="auto"/>
                <w:szCs w:val="20"/>
              </w:rPr>
              <w:t>其中兩場由</w:t>
            </w:r>
            <w:r w:rsidRPr="005F43A4">
              <w:rPr>
                <w:rFonts w:ascii="標楷體" w:eastAsia="標楷體" w:hAnsi="標楷體" w:cs="新細明體" w:hint="eastAsia"/>
                <w:b w:val="0"/>
                <w:color w:val="auto"/>
                <w:szCs w:val="20"/>
              </w:rPr>
              <w:t>周俊穎教服組長陪同出席)</w:t>
            </w:r>
            <w:r w:rsidRPr="005F43A4">
              <w:rPr>
                <w:rFonts w:ascii="標楷體" w:eastAsia="標楷體" w:hAnsi="標楷體" w:cs="新細明體"/>
                <w:b w:val="0"/>
                <w:color w:val="auto"/>
                <w:szCs w:val="20"/>
              </w:rPr>
              <w:t xml:space="preserve"> </w:t>
            </w:r>
          </w:p>
        </w:tc>
        <w:tc>
          <w:tcPr>
            <w:tcW w:w="1276" w:type="dxa"/>
            <w:tcBorders>
              <w:top w:val="single" w:sz="6" w:space="0" w:color="auto"/>
            </w:tcBorders>
            <w:shd w:val="clear" w:color="auto" w:fill="D9D9D9" w:themeFill="background1" w:themeFillShade="D9"/>
          </w:tcPr>
          <w:p w:rsidR="00E361A6"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2014/03/26</w:t>
            </w:r>
          </w:p>
          <w:p w:rsidR="00E361A6"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2014/09/24</w:t>
            </w:r>
          </w:p>
        </w:tc>
      </w:tr>
    </w:tbl>
    <w:p w:rsidR="00E361A6" w:rsidRPr="005F43A4"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100" w:left="240"/>
        <w:rPr>
          <w:rFonts w:ascii="標楷體" w:eastAsia="標楷體" w:hAnsi="標楷體"/>
          <w:sz w:val="26"/>
          <w:szCs w:val="26"/>
        </w:rPr>
      </w:pPr>
      <w:r w:rsidRPr="005F43A4">
        <w:rPr>
          <w:rFonts w:ascii="標楷體" w:eastAsia="標楷體" w:hAnsi="標楷體" w:hint="eastAsia"/>
          <w:sz w:val="26"/>
          <w:szCs w:val="26"/>
        </w:rPr>
        <w:t>(二) 社會福利</w:t>
      </w:r>
    </w:p>
    <w:p w:rsidR="00E361A6" w:rsidRPr="005F43A4"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1</w:t>
      </w:r>
      <w:r w:rsidRPr="005F43A4">
        <w:rPr>
          <w:rFonts w:ascii="標楷體" w:eastAsia="標楷體" w:hAnsi="標楷體" w:hint="eastAsia"/>
        </w:rPr>
        <w:t>.</w:t>
      </w:r>
      <w:r>
        <w:rPr>
          <w:rFonts w:ascii="標楷體" w:eastAsia="標楷體" w:hAnsi="標楷體" w:hint="eastAsia"/>
        </w:rPr>
        <w:t>臺</w:t>
      </w:r>
      <w:r w:rsidRPr="005F43A4">
        <w:rPr>
          <w:rFonts w:ascii="標楷體" w:eastAsia="標楷體" w:hAnsi="標楷體" w:hint="eastAsia"/>
        </w:rPr>
        <w:t>北市政府會議</w:t>
      </w: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5" w:left="-108"/>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王晴紋理事長代表本會參與「臺北市政府無障礙環境推動委員會」第116次</w:t>
            </w:r>
            <w:r>
              <w:rPr>
                <w:rFonts w:ascii="標楷體" w:eastAsia="標楷體" w:hAnsi="標楷體" w:cs="新細明體" w:hint="eastAsia"/>
                <w:b w:val="0"/>
                <w:color w:val="auto"/>
                <w:szCs w:val="20"/>
              </w:rPr>
              <w:t>至第118次會議，共計三場</w:t>
            </w:r>
            <w:r w:rsidRPr="005F43A4">
              <w:rPr>
                <w:rFonts w:ascii="標楷體" w:eastAsia="標楷體" w:hAnsi="標楷體" w:cs="新細明體" w:hint="eastAsia"/>
                <w:b w:val="0"/>
                <w:color w:val="auto"/>
                <w:szCs w:val="20"/>
              </w:rPr>
              <w:t>會議</w:t>
            </w:r>
          </w:p>
        </w:tc>
        <w:tc>
          <w:tcPr>
            <w:tcW w:w="1276" w:type="dxa"/>
            <w:tcBorders>
              <w:top w:val="single" w:sz="6" w:space="0" w:color="auto"/>
            </w:tcBorders>
            <w:shd w:val="clear" w:color="auto" w:fill="D9D9D9" w:themeFill="background1" w:themeFillShade="D9"/>
          </w:tcPr>
          <w:p w:rsidR="00E361A6"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2014/04/01</w:t>
            </w:r>
          </w:p>
          <w:p w:rsidR="00E361A6"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hint="eastAsia"/>
                <w:color w:val="auto"/>
                <w:szCs w:val="20"/>
              </w:rPr>
              <w:t>2014/09/29</w:t>
            </w:r>
          </w:p>
        </w:tc>
      </w:tr>
    </w:tbl>
    <w:p w:rsidR="00E361A6" w:rsidRDefault="00E361A6" w:rsidP="00E361A6">
      <w:pPr>
        <w:spacing w:line="276" w:lineRule="auto"/>
        <w:ind w:leftChars="400" w:left="960"/>
        <w:rPr>
          <w:rFonts w:ascii="標楷體" w:eastAsia="標楷體" w:hAnsi="標楷體"/>
        </w:rPr>
      </w:pPr>
    </w:p>
    <w:p w:rsidR="00E361A6" w:rsidRDefault="00E361A6" w:rsidP="00E361A6">
      <w:pPr>
        <w:spacing w:line="276" w:lineRule="auto"/>
        <w:ind w:leftChars="400" w:left="960"/>
        <w:rPr>
          <w:rFonts w:ascii="標楷體" w:eastAsia="標楷體" w:hAnsi="標楷體"/>
        </w:rPr>
      </w:pPr>
    </w:p>
    <w:p w:rsidR="00E361A6" w:rsidRDefault="00E361A6" w:rsidP="00E361A6">
      <w:pPr>
        <w:spacing w:line="276" w:lineRule="auto"/>
        <w:ind w:leftChars="400" w:left="960"/>
        <w:rPr>
          <w:rFonts w:ascii="標楷體" w:eastAsia="標楷體" w:hAnsi="標楷體"/>
        </w:rPr>
      </w:pPr>
    </w:p>
    <w:p w:rsidR="00E361A6" w:rsidRDefault="00E361A6" w:rsidP="00E361A6">
      <w:pPr>
        <w:spacing w:line="276" w:lineRule="auto"/>
        <w:ind w:leftChars="400" w:left="960"/>
        <w:rPr>
          <w:rFonts w:ascii="標楷體" w:eastAsia="標楷體" w:hAnsi="標楷體"/>
        </w:rPr>
      </w:pPr>
    </w:p>
    <w:p w:rsidR="00E361A6" w:rsidRDefault="00E361A6" w:rsidP="00E361A6">
      <w:pPr>
        <w:spacing w:line="276" w:lineRule="auto"/>
        <w:ind w:leftChars="400" w:left="96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2</w:t>
      </w:r>
      <w:r w:rsidRPr="005F43A4">
        <w:rPr>
          <w:rFonts w:ascii="標楷體" w:eastAsia="標楷體" w:hAnsi="標楷體" w:hint="eastAsia"/>
        </w:rPr>
        <w:t>.</w:t>
      </w:r>
      <w:r>
        <w:rPr>
          <w:rFonts w:ascii="標楷體" w:eastAsia="標楷體" w:hAnsi="標楷體" w:hint="eastAsia"/>
        </w:rPr>
        <w:t>臺</w:t>
      </w:r>
      <w:r w:rsidRPr="005F43A4">
        <w:rPr>
          <w:rFonts w:ascii="標楷體" w:eastAsia="標楷體" w:hAnsi="標楷體" w:hint="eastAsia"/>
        </w:rPr>
        <w:t>北市政府社會局會議</w:t>
      </w: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tcPr>
          <w:p w:rsidR="00E361A6" w:rsidRPr="005F43A4" w:rsidRDefault="00E361A6" w:rsidP="003809B4">
            <w:pPr>
              <w:widowControl/>
              <w:spacing w:line="276" w:lineRule="auto"/>
              <w:ind w:leftChars="-45" w:hangingChars="54" w:hanging="108"/>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(1)</w:t>
            </w:r>
            <w:r w:rsidRPr="005F43A4">
              <w:rPr>
                <w:rFonts w:ascii="標楷體" w:eastAsia="標楷體" w:hAnsi="標楷體" w:cs="新細明體" w:hint="eastAsia"/>
                <w:b w:val="0"/>
                <w:color w:val="auto"/>
                <w:szCs w:val="20"/>
              </w:rPr>
              <w:t>林一蘭總幹事代表本會參與臺北市早期療育諮詢會議</w:t>
            </w:r>
          </w:p>
        </w:tc>
        <w:tc>
          <w:tcPr>
            <w:tcW w:w="1276" w:type="dxa"/>
            <w:tcBorders>
              <w:top w:val="single" w:sz="6" w:space="0" w:color="auto"/>
            </w:tcBorders>
            <w:shd w:val="clear" w:color="auto" w:fill="D9D9D9" w:themeFill="background1" w:themeFillShade="D9"/>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hint="eastAsia"/>
                <w:color w:val="auto"/>
                <w:szCs w:val="20"/>
              </w:rPr>
              <w:t>2014/</w:t>
            </w:r>
            <w:r>
              <w:rPr>
                <w:rFonts w:ascii="標楷體" w:eastAsia="標楷體" w:hAnsi="標楷體" w:hint="eastAsia"/>
                <w:color w:val="auto"/>
                <w:szCs w:val="20"/>
              </w:rPr>
              <w:t>0</w:t>
            </w:r>
            <w:r w:rsidRPr="005F43A4">
              <w:rPr>
                <w:rFonts w:ascii="標楷體" w:eastAsia="標楷體" w:hAnsi="標楷體" w:hint="eastAsia"/>
                <w:color w:val="auto"/>
                <w:szCs w:val="20"/>
              </w:rPr>
              <w:t>7/</w:t>
            </w:r>
            <w:r>
              <w:rPr>
                <w:rFonts w:ascii="標楷體" w:eastAsia="標楷體" w:hAnsi="標楷體" w:hint="eastAsia"/>
                <w:color w:val="auto"/>
                <w:szCs w:val="20"/>
              </w:rPr>
              <w:t>0</w:t>
            </w:r>
            <w:r w:rsidRPr="005F43A4">
              <w:rPr>
                <w:rFonts w:ascii="標楷體" w:eastAsia="標楷體" w:hAnsi="標楷體" w:hint="eastAsia"/>
                <w:color w:val="auto"/>
                <w:szCs w:val="20"/>
              </w:rPr>
              <w:t>7</w:t>
            </w:r>
          </w:p>
        </w:tc>
      </w:tr>
      <w:tr w:rsidR="00E361A6" w:rsidRPr="005F43A4" w:rsidTr="003809B4">
        <w:trPr>
          <w:trHeight w:val="312"/>
        </w:trPr>
        <w:tc>
          <w:tcPr>
            <w:cnfStyle w:val="001000000000"/>
            <w:tcW w:w="6945" w:type="dxa"/>
            <w:shd w:val="clear" w:color="auto" w:fill="auto"/>
            <w:vAlign w:val="center"/>
          </w:tcPr>
          <w:p w:rsidR="00E361A6" w:rsidRPr="005F43A4" w:rsidRDefault="00E361A6" w:rsidP="003809B4">
            <w:pPr>
              <w:widowControl/>
              <w:spacing w:line="276" w:lineRule="auto"/>
              <w:ind w:leftChars="-44" w:left="76" w:hangingChars="91" w:hanging="1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(2)</w:t>
            </w:r>
            <w:r w:rsidRPr="005F43A4">
              <w:rPr>
                <w:rFonts w:ascii="標楷體" w:eastAsia="標楷體" w:hAnsi="標楷體" w:cs="新細明體" w:hint="eastAsia"/>
                <w:b w:val="0"/>
                <w:color w:val="auto"/>
                <w:szCs w:val="20"/>
              </w:rPr>
              <w:t>周俊穎教服組長代表本會參與</w:t>
            </w:r>
          </w:p>
        </w:tc>
        <w:tc>
          <w:tcPr>
            <w:tcW w:w="1276" w:type="dxa"/>
            <w:shd w:val="clear" w:color="auto" w:fill="auto"/>
            <w:vAlign w:val="center"/>
          </w:tcPr>
          <w:p w:rsidR="00E361A6" w:rsidRPr="005F43A4" w:rsidRDefault="00E361A6" w:rsidP="003809B4">
            <w:pPr>
              <w:spacing w:line="276" w:lineRule="auto"/>
              <w:jc w:val="center"/>
              <w:cnfStyle w:val="000000000000"/>
              <w:rPr>
                <w:rFonts w:ascii="標楷體" w:eastAsia="標楷體" w:hAnsi="標楷體" w:cs="新細明體"/>
                <w:color w:val="auto"/>
                <w:szCs w:val="20"/>
              </w:rPr>
            </w:pPr>
            <w:r w:rsidRPr="005F43A4">
              <w:rPr>
                <w:rFonts w:ascii="標楷體" w:eastAsia="標楷體" w:hAnsi="標楷體" w:hint="eastAsia"/>
                <w:color w:val="auto"/>
                <w:szCs w:val="20"/>
              </w:rPr>
              <w:t>2014/06/30</w:t>
            </w:r>
          </w:p>
        </w:tc>
      </w:tr>
      <w:tr w:rsidR="00E361A6" w:rsidRPr="005F43A4" w:rsidTr="003809B4">
        <w:trPr>
          <w:cnfStyle w:val="000000100000"/>
          <w:trHeight w:val="312"/>
        </w:trPr>
        <w:tc>
          <w:tcPr>
            <w:cnfStyle w:val="001000000000"/>
            <w:tcW w:w="6945" w:type="dxa"/>
            <w:tcBorders>
              <w:bottom w:val="nil"/>
            </w:tcBorders>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-臺北市政府社會局身心障礙者緊急救援系統擴大服務對象第2次會議</w:t>
            </w:r>
          </w:p>
        </w:tc>
        <w:tc>
          <w:tcPr>
            <w:tcW w:w="1276" w:type="dxa"/>
            <w:tcBorders>
              <w:bottom w:val="nil"/>
            </w:tcBorders>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w:t>
            </w:r>
            <w:r>
              <w:rPr>
                <w:rFonts w:ascii="標楷體" w:eastAsia="標楷體" w:hAnsi="標楷體" w:hint="eastAsia"/>
                <w:color w:val="auto"/>
                <w:szCs w:val="20"/>
              </w:rPr>
              <w:t>0</w:t>
            </w:r>
            <w:r w:rsidRPr="005F43A4">
              <w:rPr>
                <w:rFonts w:ascii="標楷體" w:eastAsia="標楷體" w:hAnsi="標楷體" w:hint="eastAsia"/>
                <w:color w:val="auto"/>
                <w:szCs w:val="20"/>
              </w:rPr>
              <w:t>2/14</w:t>
            </w:r>
          </w:p>
        </w:tc>
      </w:tr>
      <w:tr w:rsidR="00E361A6" w:rsidRPr="005F43A4" w:rsidTr="003809B4">
        <w:trPr>
          <w:trHeight w:val="312"/>
        </w:trPr>
        <w:tc>
          <w:tcPr>
            <w:cnfStyle w:val="001000000000"/>
            <w:tcW w:w="6945" w:type="dxa"/>
            <w:tcBorders>
              <w:top w:val="nil"/>
              <w:bottom w:val="nil"/>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-「103年度身心障礙者社會參與、能力發展及各項重建活動補助計畫」第1梯次複審會議</w:t>
            </w:r>
          </w:p>
        </w:tc>
        <w:tc>
          <w:tcPr>
            <w:tcW w:w="1276" w:type="dxa"/>
            <w:tcBorders>
              <w:top w:val="nil"/>
              <w:bottom w:val="nil"/>
            </w:tcBorders>
            <w:shd w:val="clear" w:color="auto" w:fill="auto"/>
            <w:vAlign w:val="center"/>
          </w:tcPr>
          <w:p w:rsidR="00E361A6" w:rsidRPr="005F43A4"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2014/</w:t>
            </w:r>
            <w:r>
              <w:rPr>
                <w:rFonts w:ascii="標楷體" w:eastAsia="標楷體" w:hAnsi="標楷體" w:hint="eastAsia"/>
                <w:color w:val="auto"/>
                <w:szCs w:val="20"/>
              </w:rPr>
              <w:t>0</w:t>
            </w:r>
            <w:r w:rsidRPr="005F43A4">
              <w:rPr>
                <w:rFonts w:ascii="標楷體" w:eastAsia="標楷體" w:hAnsi="標楷體" w:hint="eastAsia"/>
                <w:color w:val="auto"/>
                <w:szCs w:val="20"/>
              </w:rPr>
              <w:t>2/24</w:t>
            </w:r>
          </w:p>
        </w:tc>
      </w:tr>
      <w:tr w:rsidR="00E361A6" w:rsidRPr="005F43A4" w:rsidTr="003809B4">
        <w:trPr>
          <w:cnfStyle w:val="000000100000"/>
          <w:trHeight w:val="352"/>
        </w:trPr>
        <w:tc>
          <w:tcPr>
            <w:cnfStyle w:val="001000000000"/>
            <w:tcW w:w="6945" w:type="dxa"/>
            <w:tcBorders>
              <w:top w:val="nil"/>
              <w:bottom w:val="nil"/>
            </w:tcBorders>
            <w:shd w:val="clear" w:color="auto" w:fill="D9D9D9" w:themeFill="background1" w:themeFillShade="D9"/>
            <w:vAlign w:val="center"/>
          </w:tcPr>
          <w:p w:rsidR="00E361A6" w:rsidRPr="005F43A4" w:rsidRDefault="00E361A6" w:rsidP="003809B4">
            <w:pPr>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-「臺北市身心障礙福利會館場地維護管理暨大同中山區身心障礙者資源中心」招標說明會</w:t>
            </w:r>
          </w:p>
        </w:tc>
        <w:tc>
          <w:tcPr>
            <w:tcW w:w="1276" w:type="dxa"/>
            <w:tcBorders>
              <w:top w:val="nil"/>
              <w:bottom w:val="nil"/>
            </w:tcBorders>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w:t>
            </w:r>
            <w:r>
              <w:rPr>
                <w:rFonts w:ascii="標楷體" w:eastAsia="標楷體" w:hAnsi="標楷體" w:hint="eastAsia"/>
                <w:color w:val="auto"/>
                <w:szCs w:val="20"/>
              </w:rPr>
              <w:t>0</w:t>
            </w:r>
            <w:r w:rsidRPr="005F43A4">
              <w:rPr>
                <w:rFonts w:ascii="標楷體" w:eastAsia="標楷體" w:hAnsi="標楷體" w:hint="eastAsia"/>
                <w:color w:val="auto"/>
                <w:szCs w:val="20"/>
              </w:rPr>
              <w:t>8/</w:t>
            </w:r>
            <w:r>
              <w:rPr>
                <w:rFonts w:ascii="標楷體" w:eastAsia="標楷體" w:hAnsi="標楷體" w:hint="eastAsia"/>
                <w:color w:val="auto"/>
                <w:szCs w:val="20"/>
              </w:rPr>
              <w:t>0</w:t>
            </w:r>
            <w:r w:rsidRPr="005F43A4">
              <w:rPr>
                <w:rFonts w:ascii="標楷體" w:eastAsia="標楷體" w:hAnsi="標楷體" w:hint="eastAsia"/>
                <w:color w:val="auto"/>
                <w:szCs w:val="20"/>
              </w:rPr>
              <w:t>8</w:t>
            </w:r>
          </w:p>
        </w:tc>
      </w:tr>
      <w:tr w:rsidR="00E361A6" w:rsidRPr="005F43A4" w:rsidTr="003809B4">
        <w:trPr>
          <w:trHeight w:val="312"/>
        </w:trPr>
        <w:tc>
          <w:tcPr>
            <w:cnfStyle w:val="001000000000"/>
            <w:tcW w:w="6945" w:type="dxa"/>
            <w:tcBorders>
              <w:top w:val="nil"/>
              <w:left w:val="nil"/>
              <w:bottom w:val="single" w:sz="6" w:space="0" w:color="auto"/>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-臺北市政府社會局委託辦理「臺北市視障者服務」（案號：1042004）採購評選委員會議（廠商備詢）</w:t>
            </w:r>
          </w:p>
        </w:tc>
        <w:tc>
          <w:tcPr>
            <w:tcW w:w="1276" w:type="dxa"/>
            <w:tcBorders>
              <w:top w:val="nil"/>
              <w:bottom w:val="single" w:sz="6" w:space="0" w:color="auto"/>
              <w:right w:val="nil"/>
            </w:tcBorders>
            <w:shd w:val="clear" w:color="auto" w:fill="auto"/>
            <w:vAlign w:val="center"/>
          </w:tcPr>
          <w:p w:rsidR="00E361A6" w:rsidRPr="005F43A4"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2014/10/13</w:t>
            </w:r>
          </w:p>
        </w:tc>
      </w:tr>
    </w:tbl>
    <w:p w:rsidR="00E361A6" w:rsidRPr="005F43A4" w:rsidRDefault="00E361A6" w:rsidP="00E361A6">
      <w:pPr>
        <w:spacing w:line="276" w:lineRule="auto"/>
        <w:ind w:leftChars="400" w:left="96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3</w:t>
      </w:r>
      <w:r w:rsidRPr="005F43A4">
        <w:rPr>
          <w:rFonts w:ascii="標楷體" w:eastAsia="標楷體" w:hAnsi="標楷體" w:hint="eastAsia"/>
        </w:rPr>
        <w:t>.臺北市建築管理工程處</w:t>
      </w: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1</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王晴紋理事長擔任</w:t>
            </w:r>
            <w:r w:rsidRPr="005F43A4">
              <w:rPr>
                <w:rFonts w:ascii="標楷體" w:eastAsia="標楷體" w:hAnsi="標楷體" w:hint="eastAsia"/>
                <w:b w:val="0"/>
                <w:color w:val="auto"/>
                <w:szCs w:val="20"/>
              </w:rPr>
              <w:t>「103年度臺北市政府公共建築物行動不便者使用設施改善諮詢及審查小組」委員</w:t>
            </w:r>
            <w:r>
              <w:rPr>
                <w:rFonts w:ascii="標楷體" w:eastAsia="標楷體" w:hAnsi="標楷體" w:hint="eastAsia"/>
                <w:b w:val="0"/>
                <w:color w:val="auto"/>
                <w:szCs w:val="20"/>
              </w:rPr>
              <w:t>，</w:t>
            </w:r>
            <w:r w:rsidRPr="005F43A4">
              <w:rPr>
                <w:rFonts w:ascii="標楷體" w:eastAsia="標楷體" w:hAnsi="標楷體" w:hint="eastAsia"/>
                <w:b w:val="0"/>
                <w:color w:val="auto"/>
                <w:szCs w:val="20"/>
              </w:rPr>
              <w:t>出席第1次至第17次會議，共計17場會議</w:t>
            </w:r>
          </w:p>
        </w:tc>
        <w:tc>
          <w:tcPr>
            <w:tcW w:w="1276" w:type="dxa"/>
            <w:tcBorders>
              <w:top w:val="single" w:sz="6" w:space="0" w:color="auto"/>
            </w:tcBorders>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2014/01/09</w:t>
            </w:r>
          </w:p>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w:t>
            </w:r>
          </w:p>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hint="eastAsia"/>
                <w:color w:val="auto"/>
                <w:szCs w:val="20"/>
              </w:rPr>
              <w:t>2014/12/05</w:t>
            </w:r>
          </w:p>
        </w:tc>
      </w:tr>
      <w:tr w:rsidR="00E361A6" w:rsidRPr="005F43A4" w:rsidTr="003809B4">
        <w:trPr>
          <w:trHeight w:val="312"/>
        </w:trPr>
        <w:tc>
          <w:tcPr>
            <w:cnfStyle w:val="001000000000"/>
            <w:tcW w:w="6945" w:type="dxa"/>
            <w:tcBorders>
              <w:left w:val="nil"/>
            </w:tcBorders>
            <w:shd w:val="clear" w:color="auto" w:fill="auto"/>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2</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王晴紋理事長擔任「103年度臺北</w:t>
            </w:r>
            <w:r>
              <w:rPr>
                <w:rFonts w:ascii="標楷體" w:eastAsia="標楷體" w:hAnsi="標楷體" w:cs="新細明體" w:hint="eastAsia"/>
                <w:b w:val="0"/>
                <w:color w:val="auto"/>
                <w:szCs w:val="20"/>
              </w:rPr>
              <w:t>市政府新建大型公有建築物及活動場所設置無障礙設施諮詢方案」委員，</w:t>
            </w:r>
            <w:r w:rsidRPr="005F43A4">
              <w:rPr>
                <w:rFonts w:ascii="標楷體" w:eastAsia="標楷體" w:hAnsi="標楷體" w:cs="新細明體" w:hint="eastAsia"/>
                <w:b w:val="0"/>
                <w:color w:val="auto"/>
                <w:szCs w:val="20"/>
              </w:rPr>
              <w:t>出席第1次至第6次會議，共計5場會議</w:t>
            </w:r>
          </w:p>
        </w:tc>
        <w:tc>
          <w:tcPr>
            <w:tcW w:w="1276" w:type="dxa"/>
            <w:tcBorders>
              <w:right w:val="nil"/>
            </w:tcBorders>
            <w:shd w:val="clear" w:color="auto" w:fill="auto"/>
            <w:vAlign w:val="center"/>
          </w:tcPr>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2014/02/07</w:t>
            </w:r>
          </w:p>
          <w:p w:rsidR="00E361A6" w:rsidRPr="005F43A4"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w:t>
            </w:r>
          </w:p>
          <w:p w:rsidR="00E361A6" w:rsidRPr="005F43A4" w:rsidRDefault="00E361A6" w:rsidP="003809B4">
            <w:pPr>
              <w:spacing w:line="276" w:lineRule="auto"/>
              <w:jc w:val="center"/>
              <w:cnfStyle w:val="000000000000"/>
              <w:rPr>
                <w:rFonts w:ascii="標楷體" w:eastAsia="標楷體" w:hAnsi="標楷體" w:cs="新細明體"/>
                <w:color w:val="auto"/>
                <w:szCs w:val="20"/>
              </w:rPr>
            </w:pPr>
            <w:r w:rsidRPr="005F43A4">
              <w:rPr>
                <w:rFonts w:ascii="標楷體" w:eastAsia="標楷體" w:hAnsi="標楷體" w:hint="eastAsia"/>
                <w:color w:val="auto"/>
                <w:szCs w:val="20"/>
              </w:rPr>
              <w:lastRenderedPageBreak/>
              <w:t>2014/11/21</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lastRenderedPageBreak/>
              <w:t>(</w:t>
            </w:r>
            <w:r w:rsidRPr="005F43A4">
              <w:rPr>
                <w:rFonts w:ascii="標楷體" w:eastAsia="標楷體" w:hAnsi="標楷體" w:cs="新細明體" w:hint="eastAsia"/>
                <w:b w:val="0"/>
                <w:color w:val="auto"/>
                <w:szCs w:val="20"/>
              </w:rPr>
              <w:t>3</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王晴紋理事長擔任「</w:t>
            </w:r>
            <w:r>
              <w:rPr>
                <w:rFonts w:ascii="標楷體" w:eastAsia="標楷體" w:hAnsi="標楷體" w:cs="新細明體" w:hint="eastAsia"/>
                <w:b w:val="0"/>
                <w:color w:val="auto"/>
                <w:szCs w:val="20"/>
              </w:rPr>
              <w:t>臺</w:t>
            </w:r>
            <w:r w:rsidRPr="005F43A4">
              <w:rPr>
                <w:rFonts w:ascii="標楷體" w:eastAsia="標楷體" w:hAnsi="標楷體" w:cs="新細明體" w:hint="eastAsia"/>
                <w:b w:val="0"/>
                <w:color w:val="auto"/>
                <w:szCs w:val="20"/>
              </w:rPr>
              <w:t>北市公共建築無障礙設施勘查委員」，多次參與無障礙設施勘檢會勘案，全年共計33場會勘</w:t>
            </w:r>
          </w:p>
        </w:tc>
        <w:tc>
          <w:tcPr>
            <w:tcW w:w="1276" w:type="dxa"/>
            <w:shd w:val="clear" w:color="auto" w:fill="D9D9D9" w:themeFill="background1" w:themeFillShade="D9"/>
            <w:vAlign w:val="center"/>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2014/01/14</w:t>
            </w:r>
          </w:p>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w:t>
            </w:r>
          </w:p>
          <w:p w:rsidR="00E361A6" w:rsidRPr="005F43A4" w:rsidRDefault="00E361A6" w:rsidP="003809B4">
            <w:pPr>
              <w:spacing w:line="276" w:lineRule="auto"/>
              <w:jc w:val="center"/>
              <w:cnfStyle w:val="000000100000"/>
              <w:rPr>
                <w:rFonts w:ascii="標楷體" w:eastAsia="標楷體" w:hAnsi="標楷體" w:cs="新細明體"/>
                <w:color w:val="auto"/>
                <w:szCs w:val="20"/>
              </w:rPr>
            </w:pPr>
            <w:r w:rsidRPr="005F43A4">
              <w:rPr>
                <w:rFonts w:ascii="標楷體" w:eastAsia="標楷體" w:hAnsi="標楷體" w:hint="eastAsia"/>
                <w:color w:val="auto"/>
                <w:szCs w:val="20"/>
              </w:rPr>
              <w:t>2014/12/26</w:t>
            </w:r>
          </w:p>
        </w:tc>
      </w:tr>
    </w:tbl>
    <w:p w:rsidR="00E361A6" w:rsidRPr="005F43A4" w:rsidRDefault="00E361A6" w:rsidP="00E361A6">
      <w:pPr>
        <w:spacing w:line="276" w:lineRule="auto"/>
        <w:ind w:leftChars="200" w:left="48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4</w:t>
      </w:r>
      <w:r w:rsidRPr="005F43A4">
        <w:rPr>
          <w:rFonts w:ascii="標楷體" w:eastAsia="標楷體" w:hAnsi="標楷體" w:hint="eastAsia"/>
        </w:rPr>
        <w:t>.</w:t>
      </w:r>
      <w:r>
        <w:rPr>
          <w:rFonts w:ascii="標楷體" w:eastAsia="標楷體" w:hAnsi="標楷體" w:hint="eastAsia"/>
        </w:rPr>
        <w:t>臺</w:t>
      </w:r>
      <w:r w:rsidRPr="005F43A4">
        <w:rPr>
          <w:rFonts w:ascii="標楷體" w:eastAsia="標楷體" w:hAnsi="標楷體" w:hint="eastAsia"/>
        </w:rPr>
        <w:t>北市其他局處會議</w:t>
      </w: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5" w:left="-108"/>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王晴紋理事長代表本會參與</w:t>
            </w:r>
          </w:p>
        </w:tc>
        <w:tc>
          <w:tcPr>
            <w:tcW w:w="1276" w:type="dxa"/>
            <w:tcBorders>
              <w:top w:val="single" w:sz="6" w:space="0" w:color="auto"/>
            </w:tcBorders>
            <w:shd w:val="clear" w:color="auto" w:fill="D9D9D9" w:themeFill="background1" w:themeFillShade="D9"/>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p>
        </w:tc>
      </w:tr>
      <w:tr w:rsidR="00E361A6" w:rsidRPr="005F43A4" w:rsidTr="003809B4">
        <w:trPr>
          <w:trHeight w:val="312"/>
        </w:trPr>
        <w:tc>
          <w:tcPr>
            <w:cnfStyle w:val="001000000000"/>
            <w:tcW w:w="6945" w:type="dxa"/>
            <w:vAlign w:val="center"/>
          </w:tcPr>
          <w:p w:rsidR="00E361A6" w:rsidRPr="005F43A4" w:rsidRDefault="00E361A6" w:rsidP="003809B4">
            <w:pPr>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-臺北市政府都市發展局為「公共建築物無障礙設施勘檢作業原則業經頒訂，討論相關勘驗事宜以達成無障礙竣工勘檢及替代改善原則觀念之一致性」勘檢小組座談會</w:t>
            </w:r>
          </w:p>
        </w:tc>
        <w:tc>
          <w:tcPr>
            <w:tcW w:w="1276" w:type="dxa"/>
            <w:vAlign w:val="center"/>
          </w:tcPr>
          <w:p w:rsidR="00E361A6" w:rsidRPr="005F43A4"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2014/06/20</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-臺北市政府交通局「臺北視障好行試辦計畫」工作小組會議</w:t>
            </w:r>
          </w:p>
        </w:tc>
        <w:tc>
          <w:tcPr>
            <w:tcW w:w="1276" w:type="dxa"/>
            <w:shd w:val="clear" w:color="auto" w:fill="D9D9D9" w:themeFill="background1" w:themeFillShade="D9"/>
          </w:tcPr>
          <w:p w:rsidR="00E361A6" w:rsidRPr="005F43A4" w:rsidRDefault="00E361A6" w:rsidP="003809B4">
            <w:pPr>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2014/07/11</w:t>
            </w:r>
          </w:p>
        </w:tc>
      </w:tr>
      <w:tr w:rsidR="00E361A6" w:rsidRPr="005F43A4" w:rsidTr="003809B4">
        <w:trPr>
          <w:trHeight w:val="312"/>
        </w:trPr>
        <w:tc>
          <w:tcPr>
            <w:cnfStyle w:val="001000000000"/>
            <w:tcW w:w="6945" w:type="dxa"/>
            <w:tcBorders>
              <w:left w:val="nil"/>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-臺北市政府捷運工程局捷運松山線車站無障礙設施設備現場會勘</w:t>
            </w:r>
            <w:r>
              <w:rPr>
                <w:rFonts w:ascii="標楷體" w:eastAsia="標楷體" w:hAnsi="標楷體" w:cs="新細明體" w:hint="eastAsia"/>
                <w:b w:val="0"/>
                <w:color w:val="auto"/>
                <w:szCs w:val="20"/>
              </w:rPr>
              <w:t>，共計兩場會勘</w:t>
            </w:r>
          </w:p>
        </w:tc>
        <w:tc>
          <w:tcPr>
            <w:tcW w:w="1276" w:type="dxa"/>
            <w:tcBorders>
              <w:right w:val="nil"/>
            </w:tcBorders>
            <w:shd w:val="clear" w:color="auto" w:fill="auto"/>
          </w:tcPr>
          <w:p w:rsidR="00E361A6" w:rsidRDefault="00E361A6" w:rsidP="003809B4">
            <w:pPr>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2014/09/25</w:t>
            </w:r>
          </w:p>
          <w:p w:rsidR="00E361A6" w:rsidRPr="005F43A4" w:rsidRDefault="00E361A6" w:rsidP="003809B4">
            <w:pPr>
              <w:spacing w:line="276" w:lineRule="auto"/>
              <w:jc w:val="center"/>
              <w:cnfStyle w:val="0000000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5F43A4" w:rsidRDefault="00E361A6" w:rsidP="003809B4">
            <w:pPr>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2014/10/13</w:t>
            </w:r>
          </w:p>
        </w:tc>
      </w:tr>
      <w:tr w:rsidR="00E361A6" w:rsidRPr="005F43A4" w:rsidTr="003809B4">
        <w:trPr>
          <w:cnfStyle w:val="000000100000"/>
          <w:trHeight w:val="312"/>
        </w:trPr>
        <w:tc>
          <w:tcPr>
            <w:cnfStyle w:val="001000000000"/>
            <w:tcW w:w="6945" w:type="dxa"/>
            <w:tcBorders>
              <w:bottom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-臺北市公共運輸處「臺北視障好行試辦計畫」座談會</w:t>
            </w:r>
          </w:p>
        </w:tc>
        <w:tc>
          <w:tcPr>
            <w:tcW w:w="1276" w:type="dxa"/>
            <w:tcBorders>
              <w:bottom w:val="single" w:sz="6" w:space="0" w:color="auto"/>
            </w:tcBorders>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2014/11/19</w:t>
            </w:r>
          </w:p>
        </w:tc>
      </w:tr>
    </w:tbl>
    <w:p w:rsidR="00E361A6" w:rsidRPr="005F43A4" w:rsidRDefault="00E361A6" w:rsidP="00E361A6">
      <w:pPr>
        <w:spacing w:line="276" w:lineRule="auto"/>
        <w:ind w:leftChars="200" w:left="48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5</w:t>
      </w:r>
      <w:r w:rsidRPr="005F43A4">
        <w:rPr>
          <w:rFonts w:ascii="標楷體" w:eastAsia="標楷體" w:hAnsi="標楷體" w:hint="eastAsia"/>
        </w:rPr>
        <w:t>.臺北市社會福利聯盟</w:t>
      </w: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5" w:left="-108"/>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王晴紋理事長代表本會參與臺北市社會福利聯盟第七屆第四次</w:t>
            </w:r>
            <w:r>
              <w:rPr>
                <w:rFonts w:ascii="標楷體" w:eastAsia="標楷體" w:hAnsi="標楷體" w:cs="新細明體" w:hint="eastAsia"/>
                <w:b w:val="0"/>
                <w:color w:val="auto"/>
                <w:szCs w:val="20"/>
              </w:rPr>
              <w:t>至第七次</w:t>
            </w:r>
            <w:r w:rsidRPr="005F43A4">
              <w:rPr>
                <w:rFonts w:ascii="標楷體" w:eastAsia="標楷體" w:hAnsi="標楷體" w:cs="新細明體" w:hint="eastAsia"/>
                <w:b w:val="0"/>
                <w:color w:val="auto"/>
                <w:szCs w:val="20"/>
              </w:rPr>
              <w:t>身心障礙福利委員會議</w:t>
            </w:r>
            <w:r>
              <w:rPr>
                <w:rFonts w:ascii="標楷體" w:eastAsia="標楷體" w:hAnsi="標楷體" w:cs="新細明體" w:hint="eastAsia"/>
                <w:b w:val="0"/>
                <w:color w:val="auto"/>
                <w:szCs w:val="20"/>
              </w:rPr>
              <w:t>及</w:t>
            </w:r>
            <w:r w:rsidRPr="005F43A4">
              <w:rPr>
                <w:rFonts w:ascii="標楷體" w:eastAsia="標楷體" w:hAnsi="標楷體" w:cs="新細明體" w:hint="eastAsia"/>
                <w:b w:val="0"/>
                <w:color w:val="auto"/>
                <w:szCs w:val="20"/>
              </w:rPr>
              <w:t>第七屆第二次會員（會員代表）大會</w:t>
            </w:r>
            <w:r>
              <w:rPr>
                <w:rFonts w:ascii="標楷體" w:eastAsia="標楷體" w:hAnsi="標楷體" w:cs="新細明體" w:hint="eastAsia"/>
                <w:b w:val="0"/>
                <w:color w:val="auto"/>
                <w:szCs w:val="20"/>
              </w:rPr>
              <w:t>，共計五場會議</w:t>
            </w:r>
          </w:p>
        </w:tc>
        <w:tc>
          <w:tcPr>
            <w:tcW w:w="1276" w:type="dxa"/>
            <w:tcBorders>
              <w:top w:val="single" w:sz="6" w:space="0" w:color="auto"/>
            </w:tcBorders>
            <w:shd w:val="clear" w:color="auto" w:fill="D9D9D9" w:themeFill="background1" w:themeFillShade="D9"/>
            <w:vAlign w:val="center"/>
          </w:tcPr>
          <w:p w:rsidR="00E361A6"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2014/02/12</w:t>
            </w:r>
          </w:p>
          <w:p w:rsidR="00E361A6"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2014/12/29</w:t>
            </w:r>
          </w:p>
        </w:tc>
      </w:tr>
    </w:tbl>
    <w:p w:rsidR="00E361A6" w:rsidRDefault="00E361A6" w:rsidP="00E361A6">
      <w:pPr>
        <w:spacing w:line="276" w:lineRule="auto"/>
        <w:ind w:leftChars="100" w:left="240"/>
        <w:rPr>
          <w:rFonts w:ascii="標楷體" w:eastAsia="標楷體" w:hAnsi="標楷體"/>
        </w:rPr>
      </w:pPr>
    </w:p>
    <w:p w:rsidR="00E361A6" w:rsidRDefault="00E361A6" w:rsidP="00E361A6">
      <w:pPr>
        <w:spacing w:line="276" w:lineRule="auto"/>
        <w:ind w:leftChars="100" w:left="240"/>
        <w:rPr>
          <w:rFonts w:ascii="標楷體" w:eastAsia="標楷體" w:hAnsi="標楷體"/>
        </w:rPr>
      </w:pPr>
    </w:p>
    <w:p w:rsidR="00E361A6" w:rsidRDefault="00E361A6" w:rsidP="00E361A6">
      <w:pPr>
        <w:spacing w:line="276" w:lineRule="auto"/>
        <w:ind w:leftChars="100" w:left="240"/>
        <w:rPr>
          <w:rFonts w:ascii="標楷體" w:eastAsia="標楷體" w:hAnsi="標楷體"/>
        </w:rPr>
      </w:pPr>
    </w:p>
    <w:p w:rsidR="00E361A6"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100" w:left="240"/>
        <w:rPr>
          <w:rFonts w:ascii="標楷體" w:eastAsia="標楷體" w:hAnsi="標楷體"/>
          <w:sz w:val="26"/>
          <w:szCs w:val="26"/>
        </w:rPr>
      </w:pPr>
      <w:r w:rsidRPr="005F43A4">
        <w:rPr>
          <w:rFonts w:ascii="標楷體" w:eastAsia="標楷體" w:hAnsi="標楷體" w:hint="eastAsia"/>
          <w:sz w:val="26"/>
          <w:szCs w:val="26"/>
        </w:rPr>
        <w:t>(三) 就業政策</w:t>
      </w:r>
    </w:p>
    <w:p w:rsidR="00E361A6" w:rsidRPr="005F43A4" w:rsidRDefault="00E361A6" w:rsidP="00E361A6">
      <w:pPr>
        <w:spacing w:line="276" w:lineRule="auto"/>
        <w:ind w:leftChars="100" w:left="240"/>
        <w:rPr>
          <w:rFonts w:ascii="標楷體" w:eastAsia="標楷體" w:hAnsi="標楷體"/>
          <w:sz w:val="26"/>
          <w:szCs w:val="26"/>
        </w:rPr>
      </w:pP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1</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林顯函職管員及高聿琳就服員代表本會參與「臺北市勞動力重建運用處103年度臺北市身心障礙者職業重建個案管理暨就業服務與就業轉銜業務」第1次</w:t>
            </w:r>
            <w:r>
              <w:rPr>
                <w:rFonts w:ascii="標楷體" w:eastAsia="標楷體" w:hAnsi="標楷體" w:cs="新細明體" w:hint="eastAsia"/>
                <w:b w:val="0"/>
                <w:color w:val="auto"/>
                <w:szCs w:val="20"/>
              </w:rPr>
              <w:t>至第3次</w:t>
            </w:r>
            <w:r w:rsidRPr="005F43A4">
              <w:rPr>
                <w:rFonts w:ascii="標楷體" w:eastAsia="標楷體" w:hAnsi="標楷體" w:cs="新細明體" w:hint="eastAsia"/>
                <w:b w:val="0"/>
                <w:color w:val="auto"/>
                <w:szCs w:val="20"/>
              </w:rPr>
              <w:t>工作聯繫會報會議</w:t>
            </w:r>
            <w:r>
              <w:rPr>
                <w:rFonts w:ascii="標楷體" w:eastAsia="標楷體" w:hAnsi="標楷體" w:cs="新細明體" w:hint="eastAsia"/>
                <w:b w:val="0"/>
                <w:color w:val="auto"/>
                <w:szCs w:val="20"/>
              </w:rPr>
              <w:t>，共計三場會議</w:t>
            </w:r>
          </w:p>
        </w:tc>
        <w:tc>
          <w:tcPr>
            <w:tcW w:w="1276" w:type="dxa"/>
            <w:tcBorders>
              <w:top w:val="single" w:sz="6" w:space="0" w:color="auto"/>
            </w:tcBorders>
            <w:shd w:val="clear" w:color="auto" w:fill="D9D9D9" w:themeFill="background1" w:themeFillShade="D9"/>
          </w:tcPr>
          <w:p w:rsidR="00E361A6"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2014/01/16</w:t>
            </w:r>
          </w:p>
          <w:p w:rsidR="00E361A6"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2014/08/29</w:t>
            </w:r>
          </w:p>
        </w:tc>
      </w:tr>
      <w:tr w:rsidR="00E361A6" w:rsidRPr="005F43A4" w:rsidTr="003809B4">
        <w:trPr>
          <w:trHeight w:val="312"/>
        </w:trPr>
        <w:tc>
          <w:tcPr>
            <w:cnfStyle w:val="001000000000"/>
            <w:tcW w:w="6945" w:type="dxa"/>
            <w:shd w:val="clear" w:color="auto" w:fill="auto"/>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(2)</w:t>
            </w:r>
            <w:r w:rsidRPr="005F43A4">
              <w:rPr>
                <w:rFonts w:ascii="標楷體" w:eastAsia="標楷體" w:hAnsi="標楷體" w:cs="新細明體" w:hint="eastAsia"/>
                <w:b w:val="0"/>
                <w:color w:val="auto"/>
                <w:szCs w:val="20"/>
              </w:rPr>
              <w:t>王琪惠就服組長代表本會參與臺北市勞動力重建運用處103年度臺北市身心障礙者職業重建個案管理暨就業服務案第1次</w:t>
            </w:r>
            <w:r>
              <w:rPr>
                <w:rFonts w:ascii="標楷體" w:eastAsia="標楷體" w:hAnsi="標楷體" w:cs="新細明體" w:hint="eastAsia"/>
                <w:b w:val="0"/>
                <w:color w:val="auto"/>
                <w:szCs w:val="20"/>
              </w:rPr>
              <w:t>、第2次</w:t>
            </w:r>
            <w:r w:rsidRPr="005F43A4">
              <w:rPr>
                <w:rFonts w:ascii="標楷體" w:eastAsia="標楷體" w:hAnsi="標楷體" w:cs="新細明體" w:hint="eastAsia"/>
                <w:b w:val="0"/>
                <w:color w:val="auto"/>
                <w:szCs w:val="20"/>
              </w:rPr>
              <w:t>機構督導會議</w:t>
            </w:r>
            <w:r>
              <w:rPr>
                <w:rFonts w:ascii="標楷體" w:eastAsia="標楷體" w:hAnsi="標楷體" w:cs="新細明體" w:hint="eastAsia"/>
                <w:b w:val="0"/>
                <w:color w:val="auto"/>
                <w:szCs w:val="20"/>
              </w:rPr>
              <w:t>及地4次工作聯繫會報，共計三場會議</w:t>
            </w:r>
          </w:p>
        </w:tc>
        <w:tc>
          <w:tcPr>
            <w:tcW w:w="1276" w:type="dxa"/>
            <w:shd w:val="clear" w:color="auto" w:fill="auto"/>
            <w:vAlign w:val="center"/>
          </w:tcPr>
          <w:p w:rsidR="00E361A6"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2014/05/15</w:t>
            </w:r>
          </w:p>
          <w:p w:rsidR="00E361A6"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2014/12/25</w:t>
            </w:r>
          </w:p>
        </w:tc>
      </w:tr>
    </w:tbl>
    <w:p w:rsidR="00E361A6" w:rsidRPr="005F43A4"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rPr>
          <w:rFonts w:ascii="標楷體" w:eastAsia="標楷體" w:hAnsi="標楷體"/>
          <w:b/>
          <w:sz w:val="26"/>
          <w:szCs w:val="26"/>
        </w:rPr>
      </w:pPr>
      <w:r w:rsidRPr="005F43A4">
        <w:rPr>
          <w:rFonts w:ascii="標楷體" w:eastAsia="標楷體" w:hAnsi="標楷體" w:hint="eastAsia"/>
          <w:b/>
          <w:sz w:val="26"/>
          <w:szCs w:val="26"/>
        </w:rPr>
        <w:lastRenderedPageBreak/>
        <w:t>二、中央政策推動</w:t>
      </w:r>
    </w:p>
    <w:p w:rsidR="00E361A6" w:rsidRPr="005F43A4"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100" w:left="240"/>
        <w:rPr>
          <w:rFonts w:ascii="標楷體" w:eastAsia="標楷體" w:hAnsi="標楷體"/>
          <w:sz w:val="26"/>
          <w:szCs w:val="26"/>
        </w:rPr>
      </w:pPr>
      <w:r w:rsidRPr="005F43A4">
        <w:rPr>
          <w:rFonts w:ascii="標楷體" w:eastAsia="標楷體" w:hAnsi="標楷體" w:hint="eastAsia"/>
          <w:sz w:val="26"/>
          <w:szCs w:val="26"/>
        </w:rPr>
        <w:t>(一) 特殊教育</w:t>
      </w:r>
    </w:p>
    <w:p w:rsidR="00E361A6" w:rsidRPr="005F43A4" w:rsidRDefault="00E361A6" w:rsidP="00E361A6">
      <w:pPr>
        <w:spacing w:line="276" w:lineRule="auto"/>
        <w:ind w:leftChars="100" w:left="240"/>
        <w:rPr>
          <w:rFonts w:ascii="標楷體" w:eastAsia="標楷體" w:hAnsi="標楷體"/>
        </w:rPr>
      </w:pPr>
    </w:p>
    <w:tbl>
      <w:tblPr>
        <w:tblStyle w:val="aff7"/>
        <w:tblW w:w="8221" w:type="dxa"/>
        <w:tblInd w:w="1101" w:type="dxa"/>
        <w:tblLayout w:type="fixed"/>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1</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王晴紋理事長代表本會參與教育部幼兒教保服務諮詢會第5次</w:t>
            </w:r>
            <w:r>
              <w:rPr>
                <w:rFonts w:ascii="標楷體" w:eastAsia="標楷體" w:hAnsi="標楷體" w:cs="新細明體" w:hint="eastAsia"/>
                <w:b w:val="0"/>
                <w:color w:val="auto"/>
                <w:szCs w:val="20"/>
              </w:rPr>
              <w:t>、第6次及</w:t>
            </w:r>
            <w:r w:rsidRPr="005F43A4">
              <w:rPr>
                <w:rFonts w:ascii="標楷體" w:eastAsia="標楷體" w:hAnsi="標楷體" w:cs="新細明體" w:hint="eastAsia"/>
                <w:b w:val="0"/>
                <w:color w:val="auto"/>
                <w:szCs w:val="20"/>
              </w:rPr>
              <w:t>第2屆第2次會議</w:t>
            </w:r>
            <w:r>
              <w:rPr>
                <w:rFonts w:ascii="標楷體" w:eastAsia="標楷體" w:hAnsi="標楷體" w:cs="新細明體" w:hint="eastAsia"/>
                <w:b w:val="0"/>
                <w:color w:val="auto"/>
                <w:szCs w:val="20"/>
              </w:rPr>
              <w:t>，共計三場會議</w:t>
            </w:r>
          </w:p>
        </w:tc>
        <w:tc>
          <w:tcPr>
            <w:tcW w:w="1276" w:type="dxa"/>
            <w:tcBorders>
              <w:top w:val="single" w:sz="6" w:space="0" w:color="auto"/>
            </w:tcBorders>
            <w:shd w:val="clear" w:color="auto" w:fill="D9D9D9" w:themeFill="background1" w:themeFillShade="D9"/>
          </w:tcPr>
          <w:p w:rsidR="00E361A6"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2014/04/17</w:t>
            </w:r>
          </w:p>
          <w:p w:rsidR="00E361A6"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hint="eastAsia"/>
                <w:color w:val="auto"/>
                <w:szCs w:val="20"/>
              </w:rPr>
              <w:t>2014/12/08</w:t>
            </w:r>
          </w:p>
        </w:tc>
      </w:tr>
      <w:tr w:rsidR="00E361A6" w:rsidRPr="005F43A4" w:rsidTr="003809B4">
        <w:trPr>
          <w:trHeight w:val="312"/>
        </w:trPr>
        <w:tc>
          <w:tcPr>
            <w:cnfStyle w:val="001000000000"/>
            <w:tcW w:w="6945" w:type="dxa"/>
            <w:shd w:val="clear" w:color="auto" w:fill="auto"/>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2</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王晴紋理事長代表本會參與教育部國民及學前教育署103年度教育部國民及學前教育署身心障礙教育支持服務網絡第一次</w:t>
            </w:r>
            <w:r>
              <w:rPr>
                <w:rFonts w:ascii="標楷體" w:eastAsia="標楷體" w:hAnsi="標楷體" w:cs="新細明體" w:hint="eastAsia"/>
                <w:b w:val="0"/>
                <w:color w:val="auto"/>
                <w:szCs w:val="20"/>
              </w:rPr>
              <w:t>至第三次及</w:t>
            </w:r>
            <w:r w:rsidRPr="005F43A4">
              <w:rPr>
                <w:rFonts w:ascii="標楷體" w:eastAsia="標楷體" w:hAnsi="標楷體" w:cs="新細明體" w:hint="eastAsia"/>
                <w:b w:val="0"/>
                <w:color w:val="auto"/>
                <w:szCs w:val="20"/>
              </w:rPr>
              <w:t>期末會議</w:t>
            </w:r>
            <w:r>
              <w:rPr>
                <w:rFonts w:ascii="標楷體" w:eastAsia="標楷體" w:hAnsi="標楷體" w:cs="新細明體" w:hint="eastAsia"/>
                <w:b w:val="0"/>
                <w:color w:val="auto"/>
                <w:szCs w:val="20"/>
              </w:rPr>
              <w:t>，共計四場會議</w:t>
            </w:r>
          </w:p>
        </w:tc>
        <w:tc>
          <w:tcPr>
            <w:tcW w:w="1276" w:type="dxa"/>
            <w:shd w:val="clear" w:color="auto" w:fill="auto"/>
            <w:vAlign w:val="center"/>
          </w:tcPr>
          <w:p w:rsidR="00E361A6"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2014/01/24</w:t>
            </w:r>
          </w:p>
          <w:p w:rsidR="00E361A6"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2014/12/23</w:t>
            </w:r>
          </w:p>
        </w:tc>
      </w:tr>
      <w:tr w:rsidR="00E361A6" w:rsidRPr="005F43A4" w:rsidTr="003809B4">
        <w:trPr>
          <w:cnfStyle w:val="000000100000"/>
          <w:trHeight w:val="312"/>
        </w:trPr>
        <w:tc>
          <w:tcPr>
            <w:cnfStyle w:val="001000000000"/>
            <w:tcW w:w="6945" w:type="dxa"/>
            <w:tcBorders>
              <w:top w:val="nil"/>
              <w:bottom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(3)</w:t>
            </w:r>
            <w:r w:rsidRPr="005F43A4">
              <w:rPr>
                <w:rFonts w:ascii="標楷體" w:eastAsia="標楷體" w:hAnsi="標楷體" w:cs="新細明體" w:hint="eastAsia"/>
                <w:b w:val="0"/>
                <w:color w:val="auto"/>
                <w:szCs w:val="20"/>
              </w:rPr>
              <w:t>王晴紋理事長代表本會擔任國立臺南大學「2014年推展</w:t>
            </w:r>
            <w:r>
              <w:rPr>
                <w:rFonts w:ascii="標楷體" w:eastAsia="標楷體" w:hAnsi="標楷體" w:cs="新細明體" w:hint="eastAsia"/>
                <w:b w:val="0"/>
                <w:color w:val="auto"/>
                <w:szCs w:val="20"/>
              </w:rPr>
              <w:t>臺</w:t>
            </w:r>
            <w:r w:rsidRPr="005F43A4">
              <w:rPr>
                <w:rFonts w:ascii="標楷體" w:eastAsia="標楷體" w:hAnsi="標楷體" w:cs="新細明體" w:hint="eastAsia"/>
                <w:b w:val="0"/>
                <w:color w:val="auto"/>
                <w:szCs w:val="20"/>
              </w:rPr>
              <w:t>灣音樂點字教育和點字樂譜製作研討會」與談人</w:t>
            </w:r>
          </w:p>
        </w:tc>
        <w:tc>
          <w:tcPr>
            <w:tcW w:w="1276" w:type="dxa"/>
            <w:tcBorders>
              <w:top w:val="nil"/>
              <w:bottom w:val="single" w:sz="6" w:space="0" w:color="auto"/>
            </w:tcBorders>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2014/03/30</w:t>
            </w:r>
          </w:p>
        </w:tc>
      </w:tr>
    </w:tbl>
    <w:p w:rsidR="00E361A6" w:rsidRPr="005F43A4"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100" w:left="240"/>
        <w:rPr>
          <w:rFonts w:ascii="標楷體" w:eastAsia="標楷體" w:hAnsi="標楷體"/>
          <w:sz w:val="26"/>
          <w:szCs w:val="26"/>
        </w:rPr>
      </w:pPr>
      <w:r w:rsidRPr="005F43A4">
        <w:rPr>
          <w:rFonts w:ascii="標楷體" w:eastAsia="標楷體" w:hAnsi="標楷體" w:hint="eastAsia"/>
          <w:sz w:val="26"/>
          <w:szCs w:val="26"/>
        </w:rPr>
        <w:t>(二) 社會福利</w:t>
      </w:r>
    </w:p>
    <w:p w:rsidR="00E361A6" w:rsidRPr="005F43A4" w:rsidRDefault="00E361A6" w:rsidP="00E361A6">
      <w:pPr>
        <w:spacing w:line="276" w:lineRule="auto"/>
        <w:ind w:leftChars="100" w:left="240"/>
        <w:rPr>
          <w:rFonts w:ascii="標楷體" w:eastAsia="標楷體" w:hAnsi="標楷體"/>
        </w:rPr>
      </w:pP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(1)</w:t>
            </w:r>
            <w:r w:rsidRPr="005F43A4">
              <w:rPr>
                <w:rFonts w:ascii="標楷體" w:eastAsia="標楷體" w:hAnsi="標楷體" w:cs="新細明體" w:hint="eastAsia"/>
                <w:b w:val="0"/>
                <w:color w:val="auto"/>
                <w:szCs w:val="20"/>
              </w:rPr>
              <w:t>王晴紋理事長擔任社團法人中華視障聯盟第六屆理事出席第六屆第三次</w:t>
            </w:r>
            <w:r>
              <w:rPr>
                <w:rFonts w:ascii="標楷體" w:eastAsia="標楷體" w:hAnsi="標楷體" w:cs="新細明體" w:hint="eastAsia"/>
                <w:b w:val="0"/>
                <w:color w:val="auto"/>
                <w:szCs w:val="20"/>
              </w:rPr>
              <w:t>至第五次</w:t>
            </w:r>
            <w:r w:rsidRPr="005F43A4">
              <w:rPr>
                <w:rFonts w:ascii="標楷體" w:eastAsia="標楷體" w:hAnsi="標楷體" w:cs="新細明體" w:hint="eastAsia"/>
                <w:b w:val="0"/>
                <w:color w:val="auto"/>
                <w:szCs w:val="20"/>
              </w:rPr>
              <w:t>理監事聯席會議</w:t>
            </w:r>
            <w:r>
              <w:rPr>
                <w:rFonts w:ascii="標楷體" w:eastAsia="標楷體" w:hAnsi="標楷體" w:cs="新細明體" w:hint="eastAsia"/>
                <w:b w:val="0"/>
                <w:color w:val="auto"/>
                <w:szCs w:val="20"/>
              </w:rPr>
              <w:t>及</w:t>
            </w:r>
            <w:r w:rsidRPr="005F43A4">
              <w:rPr>
                <w:rFonts w:ascii="標楷體" w:eastAsia="標楷體" w:hAnsi="標楷體" w:cs="新細明體" w:hint="eastAsia"/>
                <w:b w:val="0"/>
                <w:color w:val="auto"/>
                <w:szCs w:val="20"/>
              </w:rPr>
              <w:t>第六屆第二次會員代表大會</w:t>
            </w:r>
            <w:r>
              <w:rPr>
                <w:rFonts w:ascii="標楷體" w:eastAsia="標楷體" w:hAnsi="標楷體" w:cs="新細明體" w:hint="eastAsia"/>
                <w:b w:val="0"/>
                <w:color w:val="auto"/>
                <w:szCs w:val="20"/>
              </w:rPr>
              <w:t>，共計四場會議</w:t>
            </w:r>
          </w:p>
        </w:tc>
        <w:tc>
          <w:tcPr>
            <w:tcW w:w="1276" w:type="dxa"/>
            <w:tcBorders>
              <w:top w:val="single" w:sz="6" w:space="0" w:color="auto"/>
            </w:tcBorders>
            <w:shd w:val="clear" w:color="auto" w:fill="D9D9D9" w:themeFill="background1" w:themeFillShade="D9"/>
            <w:vAlign w:val="center"/>
          </w:tcPr>
          <w:p w:rsidR="00E361A6"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2014/01/20</w:t>
            </w:r>
          </w:p>
          <w:p w:rsidR="00E361A6"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2014/09/30</w:t>
            </w:r>
          </w:p>
        </w:tc>
      </w:tr>
      <w:tr w:rsidR="00E361A6" w:rsidRPr="005F43A4" w:rsidTr="003809B4">
        <w:trPr>
          <w:trHeight w:val="312"/>
        </w:trPr>
        <w:tc>
          <w:tcPr>
            <w:cnfStyle w:val="001000000000"/>
            <w:tcW w:w="6945" w:type="dxa"/>
            <w:tcBorders>
              <w:left w:val="nil"/>
              <w:bottom w:val="nil"/>
            </w:tcBorders>
            <w:shd w:val="clear" w:color="auto" w:fill="auto"/>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2</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王晴紋理事長擔任中華殘障聯盟第十屆監事、第十一屆常務理事出席第十屆第九次理監事會</w:t>
            </w:r>
            <w:r>
              <w:rPr>
                <w:rFonts w:ascii="標楷體" w:eastAsia="標楷體" w:hAnsi="標楷體" w:cs="新細明體" w:hint="eastAsia"/>
                <w:b w:val="0"/>
                <w:color w:val="auto"/>
                <w:szCs w:val="20"/>
              </w:rPr>
              <w:t>、第十屆第三次監事會、</w:t>
            </w:r>
            <w:r w:rsidRPr="005F43A4">
              <w:rPr>
                <w:rFonts w:ascii="標楷體" w:eastAsia="標楷體" w:hAnsi="標楷體" w:cs="新細明體" w:hint="eastAsia"/>
                <w:b w:val="0"/>
                <w:color w:val="auto"/>
                <w:szCs w:val="20"/>
              </w:rPr>
              <w:t>第十一屆第一次會員大會暨理、監事改選</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第十一屆第一次</w:t>
            </w:r>
            <w:r>
              <w:rPr>
                <w:rFonts w:ascii="標楷體" w:eastAsia="標楷體" w:hAnsi="標楷體" w:cs="新細明體" w:hint="eastAsia"/>
                <w:b w:val="0"/>
                <w:color w:val="auto"/>
                <w:szCs w:val="20"/>
              </w:rPr>
              <w:t>及第二次</w:t>
            </w:r>
            <w:r w:rsidRPr="005F43A4">
              <w:rPr>
                <w:rFonts w:ascii="標楷體" w:eastAsia="標楷體" w:hAnsi="標楷體" w:cs="新細明體" w:hint="eastAsia"/>
                <w:b w:val="0"/>
                <w:color w:val="auto"/>
                <w:szCs w:val="20"/>
              </w:rPr>
              <w:t>常務理監事會</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「第十一屆理監事生活營」暨「第十一屆第二次理監事會」會議</w:t>
            </w:r>
            <w:r>
              <w:rPr>
                <w:rFonts w:ascii="標楷體" w:eastAsia="標楷體" w:hAnsi="標楷體" w:cs="新細明體" w:hint="eastAsia"/>
                <w:b w:val="0"/>
                <w:color w:val="auto"/>
                <w:szCs w:val="20"/>
              </w:rPr>
              <w:t>，共計六場會議</w:t>
            </w:r>
          </w:p>
        </w:tc>
        <w:tc>
          <w:tcPr>
            <w:tcW w:w="1276" w:type="dxa"/>
            <w:tcBorders>
              <w:bottom w:val="nil"/>
              <w:right w:val="nil"/>
            </w:tcBorders>
            <w:shd w:val="clear" w:color="auto" w:fill="auto"/>
            <w:vAlign w:val="center"/>
          </w:tcPr>
          <w:p w:rsidR="00E361A6"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2014/02/22</w:t>
            </w:r>
          </w:p>
          <w:p w:rsidR="00E361A6"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2014/12/29</w:t>
            </w:r>
          </w:p>
        </w:tc>
      </w:tr>
      <w:tr w:rsidR="00E361A6" w:rsidRPr="005F43A4" w:rsidTr="003809B4">
        <w:trPr>
          <w:cnfStyle w:val="000000100000"/>
          <w:trHeight w:val="312"/>
        </w:trPr>
        <w:tc>
          <w:tcPr>
            <w:cnfStyle w:val="001000000000"/>
            <w:tcW w:w="6945" w:type="dxa"/>
            <w:tcBorders>
              <w:top w:val="nil"/>
              <w:bottom w:val="nil"/>
            </w:tcBorders>
            <w:shd w:val="clear" w:color="auto" w:fill="D9D9D9" w:themeFill="background1" w:themeFillShade="D9"/>
            <w:vAlign w:val="center"/>
          </w:tcPr>
          <w:p w:rsidR="00E361A6" w:rsidRPr="005F43A4" w:rsidRDefault="00E361A6" w:rsidP="003809B4">
            <w:pPr>
              <w:widowControl/>
              <w:spacing w:line="276" w:lineRule="auto"/>
              <w:ind w:leftChars="-45" w:left="-108"/>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3</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王晴紋理事長擔任</w:t>
            </w:r>
            <w:r>
              <w:rPr>
                <w:rFonts w:ascii="標楷體" w:eastAsia="標楷體" w:hAnsi="標楷體" w:cs="新細明體" w:hint="eastAsia"/>
                <w:b w:val="0"/>
                <w:color w:val="auto"/>
                <w:szCs w:val="20"/>
              </w:rPr>
              <w:t>臺</w:t>
            </w:r>
            <w:r w:rsidRPr="005F43A4">
              <w:rPr>
                <w:rFonts w:ascii="標楷體" w:eastAsia="標楷體" w:hAnsi="標楷體" w:cs="新細明體" w:hint="eastAsia"/>
                <w:b w:val="0"/>
                <w:color w:val="auto"/>
                <w:szCs w:val="20"/>
              </w:rPr>
              <w:t>灣社會福利總盟第三屆監事出席第三屆第五次</w:t>
            </w:r>
            <w:r>
              <w:rPr>
                <w:rFonts w:ascii="標楷體" w:eastAsia="標楷體" w:hAnsi="標楷體" w:cs="新細明體" w:hint="eastAsia"/>
                <w:b w:val="0"/>
                <w:color w:val="auto"/>
                <w:szCs w:val="20"/>
              </w:rPr>
              <w:t>及第八次</w:t>
            </w:r>
            <w:r w:rsidRPr="005F43A4">
              <w:rPr>
                <w:rFonts w:ascii="標楷體" w:eastAsia="標楷體" w:hAnsi="標楷體" w:cs="新細明體" w:hint="eastAsia"/>
                <w:b w:val="0"/>
                <w:color w:val="auto"/>
                <w:szCs w:val="20"/>
              </w:rPr>
              <w:t>理監事聯席會議</w:t>
            </w:r>
            <w:r>
              <w:rPr>
                <w:rFonts w:ascii="標楷體" w:eastAsia="標楷體" w:hAnsi="標楷體" w:cs="新細明體" w:hint="eastAsia"/>
                <w:b w:val="0"/>
                <w:color w:val="auto"/>
                <w:szCs w:val="20"/>
              </w:rPr>
              <w:t>，共計兩場會議</w:t>
            </w:r>
          </w:p>
        </w:tc>
        <w:tc>
          <w:tcPr>
            <w:tcW w:w="1276" w:type="dxa"/>
            <w:tcBorders>
              <w:top w:val="nil"/>
              <w:bottom w:val="nil"/>
            </w:tcBorders>
            <w:shd w:val="clear" w:color="auto" w:fill="D9D9D9" w:themeFill="background1" w:themeFillShade="D9"/>
            <w:vAlign w:val="center"/>
          </w:tcPr>
          <w:p w:rsidR="00E361A6"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2014/02/24</w:t>
            </w:r>
          </w:p>
          <w:p w:rsidR="00E361A6"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2014/12/24</w:t>
            </w:r>
          </w:p>
        </w:tc>
      </w:tr>
      <w:tr w:rsidR="00E361A6" w:rsidRPr="005F43A4" w:rsidTr="003809B4">
        <w:trPr>
          <w:trHeight w:val="312"/>
        </w:trPr>
        <w:tc>
          <w:tcPr>
            <w:cnfStyle w:val="001000000000"/>
            <w:tcW w:w="6945" w:type="dxa"/>
            <w:tcBorders>
              <w:top w:val="nil"/>
              <w:left w:val="nil"/>
              <w:bottom w:val="nil"/>
            </w:tcBorders>
            <w:shd w:val="clear" w:color="auto" w:fill="auto"/>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4</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王晴紋理事長代表本會出席社團法人</w:t>
            </w:r>
            <w:r>
              <w:rPr>
                <w:rFonts w:ascii="標楷體" w:eastAsia="標楷體" w:hAnsi="標楷體" w:cs="新細明體" w:hint="eastAsia"/>
                <w:b w:val="0"/>
                <w:color w:val="auto"/>
                <w:szCs w:val="20"/>
              </w:rPr>
              <w:t>臺</w:t>
            </w:r>
            <w:r w:rsidRPr="005F43A4">
              <w:rPr>
                <w:rFonts w:ascii="標楷體" w:eastAsia="標楷體" w:hAnsi="標楷體" w:cs="新細明體" w:hint="eastAsia"/>
                <w:b w:val="0"/>
                <w:color w:val="auto"/>
                <w:szCs w:val="20"/>
              </w:rPr>
              <w:t>灣數位有聲書推展學會103年會員大會</w:t>
            </w:r>
          </w:p>
        </w:tc>
        <w:tc>
          <w:tcPr>
            <w:tcW w:w="1276" w:type="dxa"/>
            <w:tcBorders>
              <w:top w:val="nil"/>
              <w:bottom w:val="nil"/>
              <w:right w:val="nil"/>
            </w:tcBorders>
            <w:shd w:val="clear" w:color="auto" w:fill="auto"/>
            <w:vAlign w:val="center"/>
          </w:tcPr>
          <w:p w:rsidR="00E361A6" w:rsidRPr="005F43A4"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2014/03/09</w:t>
            </w:r>
          </w:p>
        </w:tc>
      </w:tr>
      <w:tr w:rsidR="00E361A6" w:rsidRPr="005F43A4" w:rsidTr="003809B4">
        <w:trPr>
          <w:cnfStyle w:val="000000100000"/>
          <w:trHeight w:val="312"/>
        </w:trPr>
        <w:tc>
          <w:tcPr>
            <w:cnfStyle w:val="001000000000"/>
            <w:tcW w:w="6945" w:type="dxa"/>
            <w:tcBorders>
              <w:top w:val="nil"/>
              <w:bottom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5</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謝振鈴主任代表本會出席社團法人</w:t>
            </w:r>
            <w:r>
              <w:rPr>
                <w:rFonts w:ascii="標楷體" w:eastAsia="標楷體" w:hAnsi="標楷體" w:cs="新細明體" w:hint="eastAsia"/>
                <w:b w:val="0"/>
                <w:color w:val="auto"/>
                <w:szCs w:val="20"/>
              </w:rPr>
              <w:t>臺</w:t>
            </w:r>
            <w:r w:rsidRPr="005F43A4">
              <w:rPr>
                <w:rFonts w:ascii="標楷體" w:eastAsia="標楷體" w:hAnsi="標楷體" w:cs="新細明體" w:hint="eastAsia"/>
                <w:b w:val="0"/>
                <w:color w:val="auto"/>
                <w:szCs w:val="20"/>
              </w:rPr>
              <w:t>灣公益團體自律聯盟第三屆第三次會員（會員代表）大會</w:t>
            </w:r>
          </w:p>
        </w:tc>
        <w:tc>
          <w:tcPr>
            <w:tcW w:w="1276" w:type="dxa"/>
            <w:tcBorders>
              <w:top w:val="nil"/>
              <w:bottom w:val="single" w:sz="6" w:space="0" w:color="auto"/>
            </w:tcBorders>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2014/03/21</w:t>
            </w:r>
          </w:p>
        </w:tc>
      </w:tr>
    </w:tbl>
    <w:p w:rsidR="00E361A6" w:rsidRDefault="00E361A6" w:rsidP="00E361A6">
      <w:pPr>
        <w:spacing w:line="276" w:lineRule="auto"/>
        <w:ind w:leftChars="100" w:left="240"/>
        <w:rPr>
          <w:rFonts w:ascii="標楷體" w:eastAsia="標楷體" w:hAnsi="標楷體"/>
        </w:rPr>
      </w:pPr>
    </w:p>
    <w:p w:rsidR="00E361A6"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100" w:left="240"/>
        <w:rPr>
          <w:rFonts w:ascii="標楷體" w:eastAsia="標楷體" w:hAnsi="標楷體"/>
          <w:sz w:val="26"/>
          <w:szCs w:val="26"/>
        </w:rPr>
      </w:pPr>
      <w:r w:rsidRPr="005F43A4">
        <w:rPr>
          <w:rFonts w:ascii="標楷體" w:eastAsia="標楷體" w:hAnsi="標楷體" w:hint="eastAsia"/>
          <w:sz w:val="26"/>
          <w:szCs w:val="26"/>
        </w:rPr>
        <w:t>(三) 就業政策</w:t>
      </w:r>
    </w:p>
    <w:p w:rsidR="00E361A6" w:rsidRPr="005F43A4"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1</w:t>
      </w:r>
      <w:r w:rsidRPr="005F43A4">
        <w:rPr>
          <w:rFonts w:ascii="標楷體" w:eastAsia="標楷體" w:hAnsi="標楷體" w:hint="eastAsia"/>
        </w:rPr>
        <w:t>.勞動部</w:t>
      </w: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lastRenderedPageBreak/>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1</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林顯函職管員及高聿琳就服員代表本會參與勞動部「身心障礙者支持性就業服務議題會議」</w:t>
            </w:r>
          </w:p>
        </w:tc>
        <w:tc>
          <w:tcPr>
            <w:tcW w:w="1276" w:type="dxa"/>
            <w:tcBorders>
              <w:top w:val="single" w:sz="6" w:space="0" w:color="auto"/>
            </w:tcBorders>
            <w:shd w:val="clear" w:color="auto" w:fill="D9D9D9" w:themeFill="background1" w:themeFillShade="D9"/>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2014/05/13</w:t>
            </w:r>
          </w:p>
        </w:tc>
      </w:tr>
      <w:tr w:rsidR="00E361A6" w:rsidRPr="005F43A4" w:rsidTr="003809B4">
        <w:trPr>
          <w:trHeight w:val="312"/>
        </w:trPr>
        <w:tc>
          <w:tcPr>
            <w:cnfStyle w:val="001000000000"/>
            <w:tcW w:w="6945" w:type="dxa"/>
            <w:vAlign w:val="center"/>
          </w:tcPr>
          <w:p w:rsidR="00E361A6" w:rsidRPr="005F43A4" w:rsidRDefault="00E361A6" w:rsidP="003809B4">
            <w:pPr>
              <w:widowControl/>
              <w:spacing w:line="276" w:lineRule="auto"/>
              <w:ind w:leftChars="-45" w:left="-108"/>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2</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王晴紋理事長代表本會參與勞動部勞動力發展署</w:t>
            </w:r>
          </w:p>
        </w:tc>
        <w:tc>
          <w:tcPr>
            <w:tcW w:w="1276" w:type="dxa"/>
            <w:vAlign w:val="center"/>
          </w:tcPr>
          <w:p w:rsidR="00E361A6" w:rsidRPr="005F43A4" w:rsidRDefault="00E361A6" w:rsidP="003809B4">
            <w:pPr>
              <w:spacing w:line="276" w:lineRule="auto"/>
              <w:jc w:val="center"/>
              <w:cnfStyle w:val="000000000000"/>
              <w:rPr>
                <w:rFonts w:ascii="標楷體" w:eastAsia="標楷體" w:hAnsi="標楷體"/>
                <w:color w:val="auto"/>
                <w:szCs w:val="20"/>
              </w:rPr>
            </w:pP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-北基宜花金馬分署103年培力就業計畫第6場審查會</w:t>
            </w:r>
          </w:p>
        </w:tc>
        <w:tc>
          <w:tcPr>
            <w:tcW w:w="1276" w:type="dxa"/>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2014/07/30</w:t>
            </w:r>
          </w:p>
        </w:tc>
      </w:tr>
      <w:tr w:rsidR="00E361A6" w:rsidRPr="005F43A4" w:rsidTr="003809B4">
        <w:trPr>
          <w:trHeight w:val="312"/>
        </w:trPr>
        <w:tc>
          <w:tcPr>
            <w:cnfStyle w:val="001000000000"/>
            <w:tcW w:w="6945" w:type="dxa"/>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-中彰投分署「多元就業開發方案」104年第3次及第4次審查會議</w:t>
            </w:r>
          </w:p>
        </w:tc>
        <w:tc>
          <w:tcPr>
            <w:tcW w:w="1276" w:type="dxa"/>
            <w:shd w:val="clear" w:color="auto" w:fill="auto"/>
            <w:vAlign w:val="center"/>
          </w:tcPr>
          <w:p w:rsidR="00E361A6" w:rsidRPr="005F43A4"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2014/08/27</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-桃竹苗分署104年度「多元就業開發方案」第17場次及18場次審查會</w:t>
            </w:r>
          </w:p>
        </w:tc>
        <w:tc>
          <w:tcPr>
            <w:tcW w:w="1276" w:type="dxa"/>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2014/09/25</w:t>
            </w:r>
          </w:p>
        </w:tc>
      </w:tr>
      <w:tr w:rsidR="00E361A6" w:rsidRPr="005F43A4" w:rsidTr="003809B4">
        <w:trPr>
          <w:trHeight w:val="312"/>
        </w:trPr>
        <w:tc>
          <w:tcPr>
            <w:cnfStyle w:val="001000000000"/>
            <w:tcW w:w="6945" w:type="dxa"/>
            <w:tcBorders>
              <w:left w:val="nil"/>
              <w:bottom w:val="nil"/>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-「視覺障礙者多元就業模式開發成功策略教戰手冊」（草案）會議</w:t>
            </w:r>
          </w:p>
        </w:tc>
        <w:tc>
          <w:tcPr>
            <w:tcW w:w="1276" w:type="dxa"/>
            <w:tcBorders>
              <w:bottom w:val="nil"/>
              <w:right w:val="nil"/>
            </w:tcBorders>
            <w:shd w:val="clear" w:color="auto" w:fill="auto"/>
            <w:vAlign w:val="center"/>
          </w:tcPr>
          <w:p w:rsidR="00E361A6" w:rsidRPr="005F43A4"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2014/10/08</w:t>
            </w:r>
          </w:p>
        </w:tc>
      </w:tr>
      <w:tr w:rsidR="00E361A6" w:rsidRPr="005F43A4" w:rsidTr="003809B4">
        <w:trPr>
          <w:cnfStyle w:val="000000100000"/>
          <w:trHeight w:val="312"/>
        </w:trPr>
        <w:tc>
          <w:tcPr>
            <w:cnfStyle w:val="001000000000"/>
            <w:tcW w:w="6945" w:type="dxa"/>
            <w:tcBorders>
              <w:top w:val="nil"/>
              <w:bottom w:val="nil"/>
            </w:tcBorders>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-高屏澎東分署104年度「補助地方政府辦理促進視覺功能障礙者就業計畫」審查會</w:t>
            </w:r>
          </w:p>
        </w:tc>
        <w:tc>
          <w:tcPr>
            <w:tcW w:w="1276" w:type="dxa"/>
            <w:tcBorders>
              <w:top w:val="nil"/>
              <w:bottom w:val="nil"/>
            </w:tcBorders>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2014/11/20</w:t>
            </w:r>
          </w:p>
        </w:tc>
      </w:tr>
      <w:tr w:rsidR="00E361A6" w:rsidRPr="005F43A4" w:rsidTr="003809B4">
        <w:trPr>
          <w:trHeight w:val="312"/>
        </w:trPr>
        <w:tc>
          <w:tcPr>
            <w:cnfStyle w:val="001000000000"/>
            <w:tcW w:w="6945" w:type="dxa"/>
            <w:tcBorders>
              <w:top w:val="nil"/>
              <w:left w:val="nil"/>
              <w:bottom w:val="nil"/>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-高屏澎東分署104年度「多元就業開發方案」第61、62次審查會議</w:t>
            </w:r>
          </w:p>
        </w:tc>
        <w:tc>
          <w:tcPr>
            <w:tcW w:w="1276" w:type="dxa"/>
            <w:tcBorders>
              <w:top w:val="nil"/>
              <w:bottom w:val="nil"/>
              <w:right w:val="nil"/>
            </w:tcBorders>
            <w:shd w:val="clear" w:color="auto" w:fill="auto"/>
            <w:vAlign w:val="center"/>
          </w:tcPr>
          <w:p w:rsidR="00E361A6" w:rsidRPr="005F43A4"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2014/11/27</w:t>
            </w:r>
          </w:p>
        </w:tc>
      </w:tr>
      <w:tr w:rsidR="00E361A6" w:rsidRPr="005F43A4" w:rsidTr="003809B4">
        <w:trPr>
          <w:cnfStyle w:val="000000100000"/>
          <w:trHeight w:val="312"/>
        </w:trPr>
        <w:tc>
          <w:tcPr>
            <w:cnfStyle w:val="001000000000"/>
            <w:tcW w:w="6945" w:type="dxa"/>
            <w:tcBorders>
              <w:top w:val="nil"/>
              <w:bottom w:val="nil"/>
            </w:tcBorders>
            <w:shd w:val="clear" w:color="auto" w:fill="D9D9D9" w:themeFill="background1" w:themeFillShade="D9"/>
            <w:vAlign w:val="center"/>
          </w:tcPr>
          <w:p w:rsidR="00E361A6" w:rsidRPr="005F43A4" w:rsidRDefault="00E361A6" w:rsidP="003809B4">
            <w:pPr>
              <w:widowControl/>
              <w:spacing w:line="276" w:lineRule="auto"/>
              <w:ind w:leftChars="-45" w:left="-108"/>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3</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 xml:space="preserve"> 王晴紋理事長代表本會參與勞動部勞動及職業安全衛生研究所</w:t>
            </w:r>
          </w:p>
        </w:tc>
        <w:tc>
          <w:tcPr>
            <w:tcW w:w="1276" w:type="dxa"/>
            <w:tcBorders>
              <w:top w:val="nil"/>
              <w:bottom w:val="nil"/>
            </w:tcBorders>
            <w:shd w:val="clear" w:color="auto" w:fill="D9D9D9" w:themeFill="background1" w:themeFillShade="D9"/>
            <w:vAlign w:val="center"/>
          </w:tcPr>
          <w:p w:rsidR="00E361A6" w:rsidRPr="005F43A4" w:rsidRDefault="00E361A6" w:rsidP="003809B4">
            <w:pPr>
              <w:spacing w:line="276" w:lineRule="auto"/>
              <w:jc w:val="center"/>
              <w:cnfStyle w:val="000000100000"/>
              <w:rPr>
                <w:rFonts w:ascii="標楷體" w:eastAsia="標楷體" w:hAnsi="標楷體"/>
                <w:color w:val="auto"/>
                <w:szCs w:val="20"/>
              </w:rPr>
            </w:pPr>
          </w:p>
        </w:tc>
      </w:tr>
      <w:tr w:rsidR="00E361A6" w:rsidRPr="005F43A4" w:rsidTr="003809B4">
        <w:trPr>
          <w:trHeight w:val="312"/>
        </w:trPr>
        <w:tc>
          <w:tcPr>
            <w:cnfStyle w:val="001000000000"/>
            <w:tcW w:w="6945" w:type="dxa"/>
            <w:tcBorders>
              <w:top w:val="nil"/>
              <w:left w:val="nil"/>
              <w:bottom w:val="nil"/>
            </w:tcBorders>
            <w:shd w:val="clear" w:color="auto" w:fill="auto"/>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-「身心障礙勞工相關勞動研究諮詢小組」專家第一次</w:t>
            </w:r>
            <w:r>
              <w:rPr>
                <w:rFonts w:ascii="標楷體" w:eastAsia="標楷體" w:hAnsi="標楷體" w:cs="新細明體" w:hint="eastAsia"/>
                <w:b w:val="0"/>
                <w:color w:val="auto"/>
                <w:szCs w:val="20"/>
              </w:rPr>
              <w:t>及第二次</w:t>
            </w:r>
            <w:r w:rsidRPr="005F43A4">
              <w:rPr>
                <w:rFonts w:ascii="標楷體" w:eastAsia="標楷體" w:hAnsi="標楷體" w:cs="新細明體" w:hint="eastAsia"/>
                <w:b w:val="0"/>
                <w:color w:val="auto"/>
                <w:szCs w:val="20"/>
              </w:rPr>
              <w:t>討論會議</w:t>
            </w:r>
            <w:r>
              <w:rPr>
                <w:rFonts w:ascii="標楷體" w:eastAsia="標楷體" w:hAnsi="標楷體" w:cs="新細明體" w:hint="eastAsia"/>
                <w:b w:val="0"/>
                <w:color w:val="auto"/>
                <w:szCs w:val="20"/>
              </w:rPr>
              <w:t>，共計兩場會議</w:t>
            </w:r>
          </w:p>
        </w:tc>
        <w:tc>
          <w:tcPr>
            <w:tcW w:w="1276" w:type="dxa"/>
            <w:tcBorders>
              <w:top w:val="nil"/>
              <w:bottom w:val="nil"/>
              <w:right w:val="nil"/>
            </w:tcBorders>
            <w:shd w:val="clear" w:color="auto" w:fill="auto"/>
            <w:vAlign w:val="center"/>
          </w:tcPr>
          <w:p w:rsidR="00E361A6"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hint="eastAsia"/>
                <w:color w:val="auto"/>
                <w:szCs w:val="20"/>
              </w:rPr>
              <w:t>2014/02/27</w:t>
            </w:r>
          </w:p>
          <w:p w:rsidR="00E361A6"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spacing w:line="276" w:lineRule="auto"/>
              <w:jc w:val="center"/>
              <w:cnfStyle w:val="000000000000"/>
              <w:rPr>
                <w:rFonts w:ascii="標楷體" w:eastAsia="標楷體" w:hAnsi="標楷體"/>
                <w:color w:val="auto"/>
                <w:szCs w:val="20"/>
              </w:rPr>
            </w:pPr>
            <w:r>
              <w:rPr>
                <w:rFonts w:ascii="標楷體" w:eastAsia="標楷體" w:hAnsi="標楷體" w:hint="eastAsia"/>
                <w:color w:val="auto"/>
                <w:szCs w:val="20"/>
              </w:rPr>
              <w:t>2014/08/08</w:t>
            </w:r>
          </w:p>
        </w:tc>
      </w:tr>
      <w:tr w:rsidR="00E361A6" w:rsidRPr="005F43A4" w:rsidTr="003809B4">
        <w:trPr>
          <w:cnfStyle w:val="000000100000"/>
          <w:trHeight w:val="312"/>
        </w:trPr>
        <w:tc>
          <w:tcPr>
            <w:cnfStyle w:val="001000000000"/>
            <w:tcW w:w="6945" w:type="dxa"/>
            <w:tcBorders>
              <w:top w:val="nil"/>
              <w:bottom w:val="single" w:sz="4" w:space="0" w:color="auto"/>
            </w:tcBorders>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-103年度「視覺障礙重建服務樣態調查及策略建議」勞務案期中</w:t>
            </w:r>
            <w:r>
              <w:rPr>
                <w:rFonts w:ascii="標楷體" w:eastAsia="標楷體" w:hAnsi="標楷體" w:cs="新細明體" w:hint="eastAsia"/>
                <w:b w:val="0"/>
                <w:color w:val="auto"/>
                <w:szCs w:val="20"/>
              </w:rPr>
              <w:t>及期末</w:t>
            </w:r>
            <w:r w:rsidRPr="005F43A4">
              <w:rPr>
                <w:rFonts w:ascii="標楷體" w:eastAsia="標楷體" w:hAnsi="標楷體" w:cs="新細明體" w:hint="eastAsia"/>
                <w:b w:val="0"/>
                <w:color w:val="auto"/>
                <w:szCs w:val="20"/>
              </w:rPr>
              <w:t>審查會議</w:t>
            </w:r>
            <w:r>
              <w:rPr>
                <w:rFonts w:ascii="標楷體" w:eastAsia="標楷體" w:hAnsi="標楷體" w:cs="新細明體" w:hint="eastAsia"/>
                <w:b w:val="0"/>
                <w:color w:val="auto"/>
                <w:szCs w:val="20"/>
              </w:rPr>
              <w:t>，共計兩場會議</w:t>
            </w:r>
          </w:p>
        </w:tc>
        <w:tc>
          <w:tcPr>
            <w:tcW w:w="1276" w:type="dxa"/>
            <w:tcBorders>
              <w:top w:val="nil"/>
              <w:bottom w:val="single" w:sz="4" w:space="0" w:color="auto"/>
            </w:tcBorders>
            <w:shd w:val="clear" w:color="auto" w:fill="D9D9D9" w:themeFill="background1" w:themeFillShade="D9"/>
            <w:vAlign w:val="center"/>
          </w:tcPr>
          <w:p w:rsidR="00E361A6" w:rsidRDefault="00E361A6" w:rsidP="003809B4">
            <w:pPr>
              <w:spacing w:line="276" w:lineRule="auto"/>
              <w:jc w:val="center"/>
              <w:cnfStyle w:val="000000100000"/>
              <w:rPr>
                <w:rFonts w:ascii="標楷體" w:eastAsia="標楷體" w:hAnsi="標楷體"/>
                <w:color w:val="auto"/>
                <w:szCs w:val="20"/>
              </w:rPr>
            </w:pPr>
            <w:r w:rsidRPr="005F43A4">
              <w:rPr>
                <w:rFonts w:ascii="標楷體" w:eastAsia="標楷體" w:hAnsi="標楷體" w:hint="eastAsia"/>
                <w:color w:val="auto"/>
                <w:szCs w:val="20"/>
              </w:rPr>
              <w:t>2014/07/31</w:t>
            </w:r>
          </w:p>
          <w:p w:rsidR="00E361A6"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w:t>
            </w:r>
          </w:p>
          <w:p w:rsidR="00E361A6" w:rsidRPr="005F43A4" w:rsidRDefault="00E361A6" w:rsidP="003809B4">
            <w:pPr>
              <w:spacing w:line="276" w:lineRule="auto"/>
              <w:jc w:val="center"/>
              <w:cnfStyle w:val="000000100000"/>
              <w:rPr>
                <w:rFonts w:ascii="標楷體" w:eastAsia="標楷體" w:hAnsi="標楷體"/>
                <w:color w:val="auto"/>
                <w:szCs w:val="20"/>
              </w:rPr>
            </w:pPr>
            <w:r>
              <w:rPr>
                <w:rFonts w:ascii="標楷體" w:eastAsia="標楷體" w:hAnsi="標楷體" w:hint="eastAsia"/>
                <w:color w:val="auto"/>
                <w:szCs w:val="20"/>
              </w:rPr>
              <w:t>2014/12/22</w:t>
            </w:r>
          </w:p>
        </w:tc>
      </w:tr>
    </w:tbl>
    <w:p w:rsidR="00E361A6" w:rsidRPr="005F43A4" w:rsidRDefault="00E361A6" w:rsidP="00E361A6">
      <w:pPr>
        <w:spacing w:line="276" w:lineRule="auto"/>
        <w:ind w:leftChars="200" w:left="480"/>
        <w:rPr>
          <w:rFonts w:ascii="標楷體" w:eastAsia="標楷體" w:hAnsi="標楷體"/>
        </w:rPr>
      </w:pPr>
    </w:p>
    <w:p w:rsidR="00E361A6" w:rsidRPr="005F43A4" w:rsidRDefault="00E361A6" w:rsidP="00E361A6">
      <w:pPr>
        <w:spacing w:line="276" w:lineRule="auto"/>
        <w:ind w:leftChars="400" w:left="960"/>
        <w:rPr>
          <w:rFonts w:ascii="標楷體" w:eastAsia="標楷體" w:hAnsi="標楷體"/>
        </w:rPr>
      </w:pPr>
      <w:r>
        <w:rPr>
          <w:rFonts w:ascii="標楷體" w:eastAsia="標楷體" w:hAnsi="標楷體" w:hint="eastAsia"/>
        </w:rPr>
        <w:t>2</w:t>
      </w:r>
      <w:r w:rsidRPr="005F43A4">
        <w:rPr>
          <w:rFonts w:ascii="標楷體" w:eastAsia="標楷體" w:hAnsi="標楷體" w:hint="eastAsia"/>
        </w:rPr>
        <w:t>.其他局處及協會</w:t>
      </w:r>
    </w:p>
    <w:tbl>
      <w:tblPr>
        <w:tblStyle w:val="aff7"/>
        <w:tblW w:w="8221" w:type="dxa"/>
        <w:tblInd w:w="1101" w:type="dxa"/>
        <w:tblLook w:val="04A0"/>
      </w:tblPr>
      <w:tblGrid>
        <w:gridCol w:w="6945"/>
        <w:gridCol w:w="1276"/>
      </w:tblGrid>
      <w:tr w:rsidR="00E361A6" w:rsidRPr="005F43A4" w:rsidTr="003809B4">
        <w:trPr>
          <w:cnfStyle w:val="100000000000"/>
          <w:trHeight w:val="312"/>
        </w:trPr>
        <w:tc>
          <w:tcPr>
            <w:cnfStyle w:val="001000000000"/>
            <w:tcW w:w="6945" w:type="dxa"/>
            <w:tcBorders>
              <w:top w:val="single" w:sz="6" w:space="0" w:color="auto"/>
              <w:bottom w:val="single" w:sz="6" w:space="0" w:color="auto"/>
            </w:tcBorders>
            <w:vAlign w:val="center"/>
          </w:tcPr>
          <w:p w:rsidR="00E361A6" w:rsidRPr="005F43A4" w:rsidRDefault="00E361A6" w:rsidP="003809B4">
            <w:pPr>
              <w:spacing w:line="276" w:lineRule="auto"/>
              <w:jc w:val="center"/>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事由</w:t>
            </w:r>
          </w:p>
        </w:tc>
        <w:tc>
          <w:tcPr>
            <w:tcW w:w="1276" w:type="dxa"/>
            <w:tcBorders>
              <w:top w:val="single" w:sz="6" w:space="0" w:color="auto"/>
              <w:bottom w:val="single" w:sz="6" w:space="0" w:color="auto"/>
            </w:tcBorders>
            <w:vAlign w:val="center"/>
          </w:tcPr>
          <w:p w:rsidR="00E361A6" w:rsidRPr="005F43A4" w:rsidRDefault="00E361A6" w:rsidP="003809B4">
            <w:pPr>
              <w:spacing w:line="276" w:lineRule="auto"/>
              <w:jc w:val="center"/>
              <w:cnfStyle w:val="100000000000"/>
              <w:rPr>
                <w:rFonts w:ascii="標楷體" w:eastAsia="標楷體" w:hAnsi="標楷體"/>
                <w:b w:val="0"/>
                <w:color w:val="auto"/>
                <w:szCs w:val="20"/>
              </w:rPr>
            </w:pPr>
            <w:r w:rsidRPr="005F43A4">
              <w:rPr>
                <w:rFonts w:ascii="標楷體" w:eastAsia="標楷體" w:hAnsi="標楷體" w:hint="eastAsia"/>
                <w:b w:val="0"/>
                <w:color w:val="auto"/>
                <w:szCs w:val="20"/>
              </w:rPr>
              <w:t>時間</w:t>
            </w:r>
          </w:p>
        </w:tc>
      </w:tr>
      <w:tr w:rsidR="00E361A6" w:rsidRPr="005F43A4" w:rsidTr="003809B4">
        <w:trPr>
          <w:cnfStyle w:val="000000100000"/>
          <w:trHeight w:val="312"/>
        </w:trPr>
        <w:tc>
          <w:tcPr>
            <w:cnfStyle w:val="001000000000"/>
            <w:tcW w:w="6945" w:type="dxa"/>
            <w:tcBorders>
              <w:top w:val="single" w:sz="6" w:space="0" w:color="auto"/>
            </w:tcBorders>
            <w:shd w:val="clear" w:color="auto" w:fill="D9D9D9" w:themeFill="background1" w:themeFillShade="D9"/>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1</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王晴紋理事長擔任社團法人</w:t>
            </w:r>
            <w:r>
              <w:rPr>
                <w:rFonts w:ascii="標楷體" w:eastAsia="標楷體" w:hAnsi="標楷體" w:cs="新細明體" w:hint="eastAsia"/>
                <w:b w:val="0"/>
                <w:color w:val="auto"/>
                <w:szCs w:val="20"/>
              </w:rPr>
              <w:t>臺</w:t>
            </w:r>
            <w:r w:rsidRPr="005F43A4">
              <w:rPr>
                <w:rFonts w:ascii="標楷體" w:eastAsia="標楷體" w:hAnsi="標楷體" w:cs="新細明體" w:hint="eastAsia"/>
                <w:b w:val="0"/>
                <w:color w:val="auto"/>
                <w:szCs w:val="20"/>
              </w:rPr>
              <w:t>灣評鑑協會「103年度身心障礙者就業促進業務試評評鑑作業及輔導計畫」評鑑委員參與</w:t>
            </w:r>
          </w:p>
        </w:tc>
        <w:tc>
          <w:tcPr>
            <w:tcW w:w="1276" w:type="dxa"/>
            <w:tcBorders>
              <w:top w:val="single" w:sz="6" w:space="0" w:color="auto"/>
            </w:tcBorders>
            <w:shd w:val="clear" w:color="auto" w:fill="D9D9D9" w:themeFill="background1" w:themeFillShade="D9"/>
          </w:tcPr>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p>
        </w:tc>
      </w:tr>
      <w:tr w:rsidR="00E361A6" w:rsidRPr="005F43A4" w:rsidTr="003809B4">
        <w:trPr>
          <w:trHeight w:val="312"/>
        </w:trPr>
        <w:tc>
          <w:tcPr>
            <w:cnfStyle w:val="001000000000"/>
            <w:tcW w:w="6945" w:type="dxa"/>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-書面審查會議-第一組</w:t>
            </w:r>
            <w:r>
              <w:rPr>
                <w:rFonts w:ascii="標楷體" w:eastAsia="標楷體" w:hAnsi="標楷體" w:cs="新細明體" w:hint="eastAsia"/>
                <w:b w:val="0"/>
                <w:color w:val="auto"/>
                <w:szCs w:val="20"/>
              </w:rPr>
              <w:t>及第三組，共計三場會議</w:t>
            </w:r>
          </w:p>
        </w:tc>
        <w:tc>
          <w:tcPr>
            <w:tcW w:w="1276" w:type="dxa"/>
            <w:vAlign w:val="center"/>
          </w:tcPr>
          <w:p w:rsidR="00E361A6" w:rsidRDefault="00E361A6" w:rsidP="003809B4">
            <w:pPr>
              <w:widowControl/>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2014/08/20</w:t>
            </w:r>
          </w:p>
          <w:p w:rsidR="00E361A6" w:rsidRDefault="00E361A6" w:rsidP="003809B4">
            <w:pPr>
              <w:widowControl/>
              <w:spacing w:line="276" w:lineRule="auto"/>
              <w:jc w:val="center"/>
              <w:cnfStyle w:val="0000000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5F43A4" w:rsidRDefault="00E361A6" w:rsidP="003809B4">
            <w:pPr>
              <w:widowControl/>
              <w:spacing w:line="276" w:lineRule="auto"/>
              <w:jc w:val="center"/>
              <w:cnfStyle w:val="000000000000"/>
              <w:rPr>
                <w:rFonts w:ascii="標楷體" w:eastAsia="標楷體" w:hAnsi="標楷體" w:cs="新細明體"/>
                <w:color w:val="auto"/>
                <w:szCs w:val="20"/>
              </w:rPr>
            </w:pPr>
            <w:r>
              <w:rPr>
                <w:rFonts w:ascii="標楷體" w:eastAsia="標楷體" w:hAnsi="標楷體" w:cs="新細明體" w:hint="eastAsia"/>
                <w:color w:val="auto"/>
                <w:szCs w:val="20"/>
              </w:rPr>
              <w:t>2014/08/21</w:t>
            </w:r>
          </w:p>
        </w:tc>
      </w:tr>
      <w:tr w:rsidR="00E361A6" w:rsidRPr="005F43A4" w:rsidTr="003809B4">
        <w:trPr>
          <w:cnfStyle w:val="000000100000"/>
          <w:trHeight w:val="312"/>
        </w:trPr>
        <w:tc>
          <w:tcPr>
            <w:cnfStyle w:val="001000000000"/>
            <w:tcW w:w="6945" w:type="dxa"/>
            <w:shd w:val="clear" w:color="auto" w:fill="D9D9D9" w:themeFill="background1" w:themeFillShade="D9"/>
            <w:vAlign w:val="center"/>
          </w:tcPr>
          <w:p w:rsidR="00E361A6" w:rsidRPr="005F43A4" w:rsidRDefault="00E361A6" w:rsidP="003809B4">
            <w:pPr>
              <w:widowControl/>
              <w:spacing w:line="276" w:lineRule="auto"/>
              <w:ind w:leftChars="73" w:left="317" w:hangingChars="71" w:hanging="142"/>
              <w:jc w:val="both"/>
              <w:rPr>
                <w:rFonts w:ascii="標楷體" w:eastAsia="標楷體" w:hAnsi="標楷體" w:cs="新細明體"/>
                <w:b w:val="0"/>
                <w:color w:val="auto"/>
                <w:szCs w:val="20"/>
              </w:rPr>
            </w:pPr>
            <w:r w:rsidRPr="005F43A4">
              <w:rPr>
                <w:rFonts w:ascii="標楷體" w:eastAsia="標楷體" w:hAnsi="標楷體" w:cs="新細明體" w:hint="eastAsia"/>
                <w:b w:val="0"/>
                <w:color w:val="auto"/>
                <w:szCs w:val="20"/>
              </w:rPr>
              <w:t>-「103年度地方政府辦理身心障礙者就業促進業務試評評鑑作業及輔導計畫」第1場</w:t>
            </w:r>
            <w:r>
              <w:rPr>
                <w:rFonts w:ascii="標楷體" w:eastAsia="標楷體" w:hAnsi="標楷體" w:cs="新細明體" w:hint="eastAsia"/>
                <w:b w:val="0"/>
                <w:color w:val="auto"/>
                <w:szCs w:val="20"/>
              </w:rPr>
              <w:t>及第2場</w:t>
            </w:r>
            <w:r w:rsidRPr="005F43A4">
              <w:rPr>
                <w:rFonts w:ascii="標楷體" w:eastAsia="標楷體" w:hAnsi="標楷體" w:cs="新細明體" w:hint="eastAsia"/>
                <w:b w:val="0"/>
                <w:color w:val="auto"/>
                <w:szCs w:val="20"/>
              </w:rPr>
              <w:t>評鑑檢討會議</w:t>
            </w:r>
            <w:r>
              <w:rPr>
                <w:rFonts w:ascii="標楷體" w:eastAsia="標楷體" w:hAnsi="標楷體" w:cs="新細明體" w:hint="eastAsia"/>
                <w:b w:val="0"/>
                <w:color w:val="auto"/>
                <w:szCs w:val="20"/>
              </w:rPr>
              <w:t>，共計兩場會議</w:t>
            </w:r>
          </w:p>
        </w:tc>
        <w:tc>
          <w:tcPr>
            <w:tcW w:w="1276" w:type="dxa"/>
            <w:shd w:val="clear" w:color="auto" w:fill="D9D9D9" w:themeFill="background1" w:themeFillShade="D9"/>
            <w:vAlign w:val="center"/>
          </w:tcPr>
          <w:p w:rsidR="00E361A6" w:rsidRDefault="00E361A6" w:rsidP="003809B4">
            <w:pPr>
              <w:widowControl/>
              <w:spacing w:line="276" w:lineRule="auto"/>
              <w:jc w:val="center"/>
              <w:cnfStyle w:val="000000100000"/>
              <w:rPr>
                <w:rFonts w:ascii="標楷體" w:eastAsia="標楷體" w:hAnsi="標楷體" w:cs="新細明體"/>
                <w:color w:val="auto"/>
                <w:szCs w:val="20"/>
              </w:rPr>
            </w:pPr>
            <w:r w:rsidRPr="005F43A4">
              <w:rPr>
                <w:rFonts w:ascii="標楷體" w:eastAsia="標楷體" w:hAnsi="標楷體" w:cs="新細明體" w:hint="eastAsia"/>
                <w:color w:val="auto"/>
                <w:szCs w:val="20"/>
              </w:rPr>
              <w:t>2014/10/8</w:t>
            </w:r>
          </w:p>
          <w:p w:rsidR="00E361A6"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5F43A4" w:rsidRDefault="00E361A6" w:rsidP="003809B4">
            <w:pPr>
              <w:widowControl/>
              <w:spacing w:line="276" w:lineRule="auto"/>
              <w:jc w:val="center"/>
              <w:cnfStyle w:val="000000100000"/>
              <w:rPr>
                <w:rFonts w:ascii="標楷體" w:eastAsia="標楷體" w:hAnsi="標楷體" w:cs="新細明體"/>
                <w:color w:val="auto"/>
                <w:szCs w:val="20"/>
              </w:rPr>
            </w:pPr>
            <w:r>
              <w:rPr>
                <w:rFonts w:ascii="標楷體" w:eastAsia="標楷體" w:hAnsi="標楷體" w:cs="新細明體" w:hint="eastAsia"/>
                <w:color w:val="auto"/>
                <w:szCs w:val="20"/>
              </w:rPr>
              <w:t>2014/10/17</w:t>
            </w:r>
          </w:p>
        </w:tc>
      </w:tr>
      <w:tr w:rsidR="00E361A6" w:rsidRPr="005F43A4" w:rsidTr="003809B4">
        <w:trPr>
          <w:trHeight w:val="703"/>
        </w:trPr>
        <w:tc>
          <w:tcPr>
            <w:cnfStyle w:val="001000000000"/>
            <w:tcW w:w="6945" w:type="dxa"/>
            <w:tcBorders>
              <w:top w:val="nil"/>
              <w:left w:val="nil"/>
              <w:bottom w:val="single" w:sz="4" w:space="0" w:color="auto"/>
            </w:tcBorders>
            <w:shd w:val="clear" w:color="auto" w:fill="auto"/>
            <w:vAlign w:val="center"/>
          </w:tcPr>
          <w:p w:rsidR="00E361A6" w:rsidRPr="005F43A4" w:rsidRDefault="00E361A6" w:rsidP="003809B4">
            <w:pPr>
              <w:widowControl/>
              <w:spacing w:line="276" w:lineRule="auto"/>
              <w:ind w:leftChars="-44" w:left="176" w:hangingChars="141" w:hanging="282"/>
              <w:jc w:val="both"/>
              <w:rPr>
                <w:rFonts w:ascii="標楷體" w:eastAsia="標楷體" w:hAnsi="標楷體" w:cs="新細明體"/>
                <w:b w:val="0"/>
                <w:color w:val="auto"/>
                <w:szCs w:val="20"/>
              </w:rPr>
            </w:pP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2</w:t>
            </w:r>
            <w:r>
              <w:rPr>
                <w:rFonts w:ascii="標楷體" w:eastAsia="標楷體" w:hAnsi="標楷體" w:cs="新細明體" w:hint="eastAsia"/>
                <w:b w:val="0"/>
                <w:color w:val="auto"/>
                <w:szCs w:val="20"/>
              </w:rPr>
              <w:t>)</w:t>
            </w:r>
            <w:r w:rsidRPr="005F43A4">
              <w:rPr>
                <w:rFonts w:ascii="標楷體" w:eastAsia="標楷體" w:hAnsi="標楷體" w:cs="新細明體" w:hint="eastAsia"/>
                <w:b w:val="0"/>
                <w:color w:val="auto"/>
                <w:szCs w:val="20"/>
              </w:rPr>
              <w:t>王琪惠就服組長代表本會參與北基宜花金馬區身心障礙者職業重建服務資源中心103年度第一次</w:t>
            </w:r>
            <w:r>
              <w:rPr>
                <w:rFonts w:ascii="標楷體" w:eastAsia="標楷體" w:hAnsi="標楷體" w:cs="新細明體" w:hint="eastAsia"/>
                <w:b w:val="0"/>
                <w:color w:val="auto"/>
                <w:szCs w:val="20"/>
              </w:rPr>
              <w:t>及</w:t>
            </w:r>
            <w:r w:rsidRPr="005F43A4">
              <w:rPr>
                <w:rFonts w:ascii="標楷體" w:eastAsia="標楷體" w:hAnsi="標楷體" w:cs="新細明體" w:hint="eastAsia"/>
                <w:b w:val="0"/>
                <w:color w:val="auto"/>
                <w:szCs w:val="20"/>
              </w:rPr>
              <w:t>第三次職業重建服務業務聯繫會議</w:t>
            </w:r>
            <w:r>
              <w:rPr>
                <w:rFonts w:ascii="標楷體" w:eastAsia="標楷體" w:hAnsi="標楷體" w:cs="新細明體" w:hint="eastAsia"/>
                <w:b w:val="0"/>
                <w:color w:val="auto"/>
                <w:szCs w:val="20"/>
              </w:rPr>
              <w:t>，共計兩場會議</w:t>
            </w:r>
          </w:p>
        </w:tc>
        <w:tc>
          <w:tcPr>
            <w:tcW w:w="1276" w:type="dxa"/>
            <w:tcBorders>
              <w:top w:val="nil"/>
              <w:bottom w:val="single" w:sz="4" w:space="0" w:color="auto"/>
              <w:right w:val="nil"/>
            </w:tcBorders>
            <w:shd w:val="clear" w:color="auto" w:fill="auto"/>
            <w:vAlign w:val="center"/>
          </w:tcPr>
          <w:p w:rsidR="00E361A6" w:rsidRDefault="00E361A6" w:rsidP="003809B4">
            <w:pPr>
              <w:spacing w:line="276" w:lineRule="auto"/>
              <w:jc w:val="center"/>
              <w:cnfStyle w:val="000000000000"/>
              <w:rPr>
                <w:rFonts w:ascii="標楷體" w:eastAsia="標楷體" w:hAnsi="標楷體" w:cs="新細明體"/>
                <w:color w:val="auto"/>
                <w:szCs w:val="20"/>
              </w:rPr>
            </w:pPr>
            <w:r w:rsidRPr="005F43A4">
              <w:rPr>
                <w:rFonts w:ascii="標楷體" w:eastAsia="標楷體" w:hAnsi="標楷體" w:cs="新細明體" w:hint="eastAsia"/>
                <w:color w:val="auto"/>
                <w:szCs w:val="20"/>
              </w:rPr>
              <w:t>2014/03/14</w:t>
            </w:r>
          </w:p>
          <w:p w:rsidR="00E361A6" w:rsidRDefault="00E361A6" w:rsidP="003809B4">
            <w:pPr>
              <w:spacing w:line="276" w:lineRule="auto"/>
              <w:jc w:val="center"/>
              <w:cnfStyle w:val="000000000000"/>
              <w:rPr>
                <w:rFonts w:ascii="標楷體" w:eastAsia="標楷體" w:hAnsi="標楷體" w:cs="新細明體"/>
                <w:color w:val="auto"/>
                <w:szCs w:val="20"/>
              </w:rPr>
            </w:pPr>
            <w:r>
              <w:rPr>
                <w:rFonts w:ascii="標楷體" w:eastAsia="標楷體" w:hAnsi="標楷體" w:cs="新細明體" w:hint="eastAsia"/>
                <w:color w:val="auto"/>
                <w:szCs w:val="20"/>
              </w:rPr>
              <w:t>～</w:t>
            </w:r>
          </w:p>
          <w:p w:rsidR="00E361A6" w:rsidRPr="005F43A4" w:rsidRDefault="00E361A6" w:rsidP="003809B4">
            <w:pPr>
              <w:spacing w:line="276" w:lineRule="auto"/>
              <w:jc w:val="center"/>
              <w:cnfStyle w:val="000000000000"/>
              <w:rPr>
                <w:rFonts w:ascii="標楷體" w:eastAsia="標楷體" w:hAnsi="標楷體"/>
                <w:color w:val="auto"/>
                <w:szCs w:val="20"/>
              </w:rPr>
            </w:pPr>
            <w:r w:rsidRPr="005F43A4">
              <w:rPr>
                <w:rFonts w:ascii="標楷體" w:eastAsia="標楷體" w:hAnsi="標楷體" w:cs="新細明體" w:hint="eastAsia"/>
                <w:color w:val="auto"/>
                <w:szCs w:val="20"/>
              </w:rPr>
              <w:t>2014/11/</w:t>
            </w:r>
            <w:r>
              <w:rPr>
                <w:rFonts w:ascii="標楷體" w:eastAsia="標楷體" w:hAnsi="標楷體" w:cs="新細明體" w:hint="eastAsia"/>
                <w:color w:val="auto"/>
                <w:szCs w:val="20"/>
              </w:rPr>
              <w:t>0</w:t>
            </w:r>
            <w:r w:rsidRPr="005F43A4">
              <w:rPr>
                <w:rFonts w:ascii="標楷體" w:eastAsia="標楷體" w:hAnsi="標楷體" w:cs="新細明體" w:hint="eastAsia"/>
                <w:color w:val="auto"/>
                <w:szCs w:val="20"/>
              </w:rPr>
              <w:t>7</w:t>
            </w:r>
          </w:p>
        </w:tc>
      </w:tr>
      <w:tr w:rsidR="00E361A6" w:rsidRPr="005F43A4" w:rsidTr="003809B4">
        <w:trPr>
          <w:cnfStyle w:val="000000100000"/>
          <w:trHeight w:val="178"/>
        </w:trPr>
        <w:tc>
          <w:tcPr>
            <w:cnfStyle w:val="001000000000"/>
            <w:tcW w:w="6945" w:type="dxa"/>
            <w:tcBorders>
              <w:top w:val="single" w:sz="4" w:space="0" w:color="auto"/>
              <w:bottom w:val="nil"/>
            </w:tcBorders>
            <w:shd w:val="clear" w:color="auto" w:fill="auto"/>
            <w:vAlign w:val="center"/>
          </w:tcPr>
          <w:p w:rsidR="00E361A6" w:rsidRDefault="00E361A6" w:rsidP="003809B4">
            <w:pPr>
              <w:spacing w:line="276" w:lineRule="auto"/>
              <w:ind w:leftChars="-44" w:left="176" w:hangingChars="141" w:hanging="282"/>
              <w:jc w:val="both"/>
              <w:rPr>
                <w:rFonts w:ascii="標楷體" w:eastAsia="標楷體" w:hAnsi="標楷體" w:cs="新細明體"/>
                <w:b w:val="0"/>
                <w:szCs w:val="20"/>
              </w:rPr>
            </w:pPr>
          </w:p>
        </w:tc>
        <w:tc>
          <w:tcPr>
            <w:tcW w:w="1276" w:type="dxa"/>
            <w:tcBorders>
              <w:top w:val="single" w:sz="4" w:space="0" w:color="auto"/>
              <w:bottom w:val="nil"/>
            </w:tcBorders>
            <w:shd w:val="clear" w:color="auto" w:fill="auto"/>
            <w:vAlign w:val="center"/>
          </w:tcPr>
          <w:p w:rsidR="00E361A6" w:rsidRPr="005F43A4" w:rsidRDefault="00E361A6" w:rsidP="003809B4">
            <w:pPr>
              <w:spacing w:line="276" w:lineRule="auto"/>
              <w:jc w:val="center"/>
              <w:cnfStyle w:val="000000100000"/>
              <w:rPr>
                <w:rFonts w:ascii="標楷體" w:eastAsia="標楷體" w:hAnsi="標楷體" w:cs="新細明體"/>
                <w:szCs w:val="20"/>
              </w:rPr>
            </w:pPr>
          </w:p>
        </w:tc>
      </w:tr>
    </w:tbl>
    <w:p w:rsidR="00E361A6" w:rsidRDefault="00E361A6" w:rsidP="00E361A6">
      <w:pPr>
        <w:spacing w:line="276" w:lineRule="auto"/>
        <w:rPr>
          <w:rFonts w:ascii="標楷體" w:eastAsia="標楷體" w:hAnsi="標楷體"/>
          <w:b/>
          <w:sz w:val="36"/>
        </w:rPr>
      </w:pPr>
    </w:p>
    <w:p w:rsidR="00E361A6" w:rsidRDefault="00E361A6" w:rsidP="00E361A6">
      <w:pPr>
        <w:widowControl/>
        <w:rPr>
          <w:rFonts w:ascii="標楷體" w:eastAsia="標楷體" w:hAnsi="標楷體"/>
          <w:b/>
          <w:sz w:val="36"/>
        </w:rPr>
      </w:pPr>
      <w:r>
        <w:rPr>
          <w:rFonts w:ascii="標楷體" w:eastAsia="標楷體" w:hAnsi="標楷體"/>
          <w:b/>
          <w:sz w:val="36"/>
        </w:rPr>
        <w:br w:type="page"/>
      </w:r>
    </w:p>
    <w:p w:rsidR="00E361A6" w:rsidRPr="00E54243" w:rsidRDefault="00E361A6" w:rsidP="00E361A6">
      <w:pPr>
        <w:spacing w:line="276" w:lineRule="auto"/>
        <w:rPr>
          <w:rFonts w:ascii="標楷體" w:eastAsia="標楷體" w:hAnsi="標楷體"/>
          <w:b/>
          <w:sz w:val="36"/>
        </w:rPr>
      </w:pPr>
      <w:r w:rsidRPr="00E54243">
        <w:rPr>
          <w:rFonts w:ascii="標楷體" w:eastAsia="標楷體" w:hAnsi="標楷體" w:hint="eastAsia"/>
          <w:b/>
          <w:sz w:val="36"/>
        </w:rPr>
        <w:lastRenderedPageBreak/>
        <w:t>貳、會務推動</w:t>
      </w:r>
    </w:p>
    <w:p w:rsidR="00E361A6" w:rsidRPr="00955799" w:rsidRDefault="00E361A6" w:rsidP="00E361A6">
      <w:pPr>
        <w:spacing w:line="276" w:lineRule="auto"/>
        <w:rPr>
          <w:rFonts w:ascii="標楷體" w:eastAsia="標楷體" w:hAnsi="標楷體"/>
          <w:b/>
        </w:rPr>
      </w:pPr>
    </w:p>
    <w:p w:rsidR="00E361A6" w:rsidRPr="00751E02" w:rsidRDefault="00E361A6" w:rsidP="00E361A6">
      <w:pPr>
        <w:spacing w:line="276" w:lineRule="auto"/>
        <w:rPr>
          <w:rFonts w:ascii="標楷體" w:eastAsia="標楷體" w:hAnsi="標楷體"/>
          <w:b/>
          <w:sz w:val="32"/>
          <w:szCs w:val="26"/>
        </w:rPr>
      </w:pPr>
      <w:r w:rsidRPr="00751E02">
        <w:rPr>
          <w:rFonts w:ascii="標楷體" w:eastAsia="標楷體" w:hAnsi="標楷體" w:hint="eastAsia"/>
          <w:b/>
          <w:sz w:val="32"/>
          <w:szCs w:val="26"/>
        </w:rPr>
        <w:t>一、會員大會</w:t>
      </w:r>
    </w:p>
    <w:p w:rsidR="00E361A6" w:rsidRPr="00955799"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100" w:left="240"/>
        <w:rPr>
          <w:rFonts w:ascii="標楷體" w:eastAsia="標楷體" w:hAnsi="標楷體"/>
        </w:rPr>
      </w:pPr>
      <w:r w:rsidRPr="005F43A4">
        <w:rPr>
          <w:rFonts w:ascii="標楷體" w:eastAsia="標楷體" w:hAnsi="標楷體" w:hint="eastAsia"/>
        </w:rPr>
        <w:t>103.03.22　召開第七屆第一次會員大會暨第七屆理監事選舉</w:t>
      </w:r>
    </w:p>
    <w:p w:rsidR="00E361A6" w:rsidRPr="00955799" w:rsidRDefault="00E361A6" w:rsidP="00E361A6">
      <w:pPr>
        <w:spacing w:line="276" w:lineRule="auto"/>
        <w:ind w:leftChars="100" w:left="240"/>
        <w:rPr>
          <w:rFonts w:ascii="標楷體" w:eastAsia="標楷體" w:hAnsi="標楷體"/>
        </w:rPr>
      </w:pPr>
    </w:p>
    <w:p w:rsidR="00E361A6" w:rsidRPr="00751E02" w:rsidRDefault="00E361A6" w:rsidP="00E361A6">
      <w:pPr>
        <w:spacing w:line="276" w:lineRule="auto"/>
        <w:rPr>
          <w:rFonts w:ascii="標楷體" w:eastAsia="標楷體" w:hAnsi="標楷體"/>
          <w:b/>
          <w:sz w:val="32"/>
          <w:szCs w:val="26"/>
        </w:rPr>
      </w:pPr>
      <w:r w:rsidRPr="00751E02">
        <w:rPr>
          <w:rFonts w:ascii="標楷體" w:eastAsia="標楷體" w:hAnsi="標楷體" w:hint="eastAsia"/>
          <w:b/>
          <w:sz w:val="32"/>
          <w:szCs w:val="26"/>
        </w:rPr>
        <w:t>二、理、監事會</w:t>
      </w:r>
    </w:p>
    <w:p w:rsidR="00E361A6" w:rsidRPr="00955799" w:rsidRDefault="00E361A6" w:rsidP="00E361A6">
      <w:pPr>
        <w:spacing w:line="276" w:lineRule="auto"/>
        <w:ind w:leftChars="100" w:left="240"/>
        <w:rPr>
          <w:rFonts w:ascii="標楷體" w:eastAsia="標楷體" w:hAnsi="標楷體"/>
        </w:rPr>
      </w:pPr>
    </w:p>
    <w:p w:rsidR="00E361A6" w:rsidRPr="005F43A4" w:rsidRDefault="00E361A6" w:rsidP="00E361A6">
      <w:pPr>
        <w:spacing w:line="276" w:lineRule="auto"/>
        <w:ind w:leftChars="100" w:left="240"/>
        <w:rPr>
          <w:rFonts w:ascii="標楷體" w:eastAsia="標楷體" w:hAnsi="標楷體"/>
        </w:rPr>
      </w:pPr>
      <w:r w:rsidRPr="005F43A4">
        <w:rPr>
          <w:rFonts w:ascii="標楷體" w:eastAsia="標楷體" w:hAnsi="標楷體" w:hint="eastAsia"/>
        </w:rPr>
        <w:t>103.02.17　召開第六屆第十五次理監事聯席會</w:t>
      </w:r>
    </w:p>
    <w:p w:rsidR="00E361A6" w:rsidRPr="005F43A4" w:rsidRDefault="00E361A6" w:rsidP="00E361A6">
      <w:pPr>
        <w:spacing w:line="276" w:lineRule="auto"/>
        <w:ind w:leftChars="100" w:left="850" w:hangingChars="254" w:hanging="610"/>
        <w:rPr>
          <w:rFonts w:ascii="標楷體" w:eastAsia="標楷體" w:hAnsi="標楷體"/>
        </w:rPr>
      </w:pPr>
      <w:r w:rsidRPr="005F43A4">
        <w:rPr>
          <w:rFonts w:ascii="標楷體" w:eastAsia="標楷體" w:hAnsi="標楷體" w:hint="eastAsia"/>
        </w:rPr>
        <w:t>103.03.22　召開第七屆第一次理事會、監事會</w:t>
      </w:r>
    </w:p>
    <w:p w:rsidR="00E361A6" w:rsidRPr="005F43A4" w:rsidRDefault="00E361A6" w:rsidP="00E361A6">
      <w:pPr>
        <w:spacing w:line="276" w:lineRule="auto"/>
        <w:ind w:leftChars="100" w:left="850" w:hangingChars="254" w:hanging="610"/>
        <w:rPr>
          <w:rFonts w:ascii="標楷體" w:eastAsia="標楷體" w:hAnsi="標楷體"/>
        </w:rPr>
      </w:pPr>
      <w:r w:rsidRPr="005F43A4">
        <w:rPr>
          <w:rFonts w:ascii="標楷體" w:eastAsia="標楷體" w:hAnsi="標楷體" w:hint="eastAsia"/>
        </w:rPr>
        <w:t>103.04.02　召開第七屆第二次理監事聯席會</w:t>
      </w:r>
    </w:p>
    <w:p w:rsidR="00E361A6" w:rsidRPr="005F43A4" w:rsidRDefault="00E361A6" w:rsidP="00E361A6">
      <w:pPr>
        <w:spacing w:line="276" w:lineRule="auto"/>
        <w:ind w:leftChars="100" w:left="850" w:hangingChars="254" w:hanging="610"/>
        <w:rPr>
          <w:rFonts w:ascii="標楷體" w:eastAsia="標楷體" w:hAnsi="標楷體"/>
        </w:rPr>
      </w:pPr>
      <w:r w:rsidRPr="005F43A4">
        <w:rPr>
          <w:rFonts w:ascii="標楷體" w:eastAsia="標楷體" w:hAnsi="標楷體" w:hint="eastAsia"/>
        </w:rPr>
        <w:t>103.07.09　召開第七屆第三次理監事聯席會</w:t>
      </w:r>
    </w:p>
    <w:p w:rsidR="00E361A6" w:rsidRPr="005F43A4" w:rsidRDefault="00E361A6" w:rsidP="00E361A6">
      <w:pPr>
        <w:spacing w:line="276" w:lineRule="auto"/>
        <w:ind w:leftChars="100" w:left="850" w:hangingChars="254" w:hanging="610"/>
        <w:rPr>
          <w:rFonts w:ascii="標楷體" w:eastAsia="標楷體" w:hAnsi="標楷體"/>
        </w:rPr>
      </w:pPr>
      <w:r w:rsidRPr="005F43A4">
        <w:rPr>
          <w:rFonts w:ascii="標楷體" w:eastAsia="標楷體" w:hAnsi="標楷體" w:hint="eastAsia"/>
        </w:rPr>
        <w:t>103.10.18　召開第七屆第四次理監事聯席會</w:t>
      </w:r>
    </w:p>
    <w:p w:rsidR="00E361A6" w:rsidRPr="005F43A4" w:rsidRDefault="00E361A6" w:rsidP="00E361A6">
      <w:pPr>
        <w:spacing w:line="276" w:lineRule="auto"/>
        <w:ind w:leftChars="100" w:left="850" w:hangingChars="254" w:hanging="610"/>
        <w:rPr>
          <w:rFonts w:ascii="標楷體" w:eastAsia="標楷體" w:hAnsi="標楷體"/>
        </w:rPr>
      </w:pPr>
      <w:r w:rsidRPr="005F43A4">
        <w:rPr>
          <w:rFonts w:ascii="標楷體" w:eastAsia="標楷體" w:hAnsi="標楷體" w:hint="eastAsia"/>
        </w:rPr>
        <w:t>103.12.19　召開第七屆第五次理監事聯席會</w:t>
      </w:r>
    </w:p>
    <w:p w:rsidR="00E361A6" w:rsidRPr="00955799" w:rsidRDefault="00E361A6" w:rsidP="00E361A6">
      <w:pPr>
        <w:spacing w:line="276" w:lineRule="auto"/>
        <w:ind w:leftChars="100" w:left="240"/>
        <w:rPr>
          <w:rFonts w:ascii="標楷體" w:eastAsia="標楷體" w:hAnsi="標楷體"/>
        </w:rPr>
      </w:pPr>
    </w:p>
    <w:p w:rsidR="00E361A6" w:rsidRPr="00751E02" w:rsidRDefault="00E361A6" w:rsidP="00E361A6">
      <w:pPr>
        <w:spacing w:line="276" w:lineRule="auto"/>
        <w:rPr>
          <w:rFonts w:ascii="標楷體" w:eastAsia="標楷體" w:hAnsi="標楷體"/>
          <w:b/>
          <w:sz w:val="32"/>
          <w:szCs w:val="26"/>
        </w:rPr>
      </w:pPr>
      <w:r w:rsidRPr="00751E02">
        <w:rPr>
          <w:rFonts w:ascii="標楷體" w:eastAsia="標楷體" w:hAnsi="標楷體" w:hint="eastAsia"/>
          <w:b/>
          <w:sz w:val="32"/>
          <w:szCs w:val="26"/>
        </w:rPr>
        <w:t>三、各組發展委員會議</w:t>
      </w:r>
    </w:p>
    <w:p w:rsidR="00E361A6" w:rsidRPr="00955799" w:rsidRDefault="00E361A6" w:rsidP="00E361A6">
      <w:pPr>
        <w:spacing w:line="276" w:lineRule="auto"/>
        <w:rPr>
          <w:rFonts w:ascii="標楷體" w:eastAsia="標楷體" w:hAnsi="標楷體"/>
        </w:rPr>
      </w:pPr>
    </w:p>
    <w:p w:rsidR="00E361A6" w:rsidRPr="005F43A4" w:rsidRDefault="00E361A6" w:rsidP="00E361A6">
      <w:pPr>
        <w:spacing w:line="276" w:lineRule="auto"/>
        <w:ind w:leftChars="118" w:left="283" w:firstLineChars="217" w:firstLine="521"/>
        <w:rPr>
          <w:rFonts w:ascii="標楷體" w:eastAsia="標楷體" w:hAnsi="標楷體"/>
        </w:rPr>
      </w:pPr>
      <w:r w:rsidRPr="005F43A4">
        <w:rPr>
          <w:rFonts w:ascii="標楷體" w:eastAsia="標楷體" w:hAnsi="標楷體" w:hint="eastAsia"/>
        </w:rPr>
        <w:t>依相關工作事宜辦理，由各理監事擔任召集人，各部門主管擔任執行秘書，每兩至三個月召開會議。</w:t>
      </w:r>
    </w:p>
    <w:p w:rsidR="00E361A6" w:rsidRPr="00955799" w:rsidRDefault="00E361A6" w:rsidP="00E361A6">
      <w:pPr>
        <w:spacing w:line="276" w:lineRule="auto"/>
        <w:rPr>
          <w:rFonts w:ascii="標楷體" w:eastAsia="標楷體" w:hAnsi="標楷體"/>
        </w:rPr>
      </w:pPr>
    </w:p>
    <w:p w:rsidR="00E361A6" w:rsidRPr="00751E02" w:rsidRDefault="00E361A6" w:rsidP="00E361A6">
      <w:pPr>
        <w:spacing w:line="276" w:lineRule="auto"/>
        <w:rPr>
          <w:rFonts w:ascii="標楷體" w:eastAsia="標楷體" w:hAnsi="標楷體"/>
          <w:b/>
          <w:sz w:val="32"/>
          <w:szCs w:val="26"/>
        </w:rPr>
      </w:pPr>
      <w:r w:rsidRPr="00751E02">
        <w:rPr>
          <w:rFonts w:ascii="標楷體" w:eastAsia="標楷體" w:hAnsi="標楷體" w:hint="eastAsia"/>
          <w:b/>
          <w:sz w:val="32"/>
          <w:szCs w:val="26"/>
        </w:rPr>
        <w:t>四、行政部</w:t>
      </w:r>
    </w:p>
    <w:p w:rsidR="00E361A6" w:rsidRPr="00955799" w:rsidRDefault="00E361A6" w:rsidP="00E361A6">
      <w:pPr>
        <w:spacing w:line="276" w:lineRule="auto"/>
        <w:ind w:leftChars="100" w:left="240"/>
        <w:rPr>
          <w:rFonts w:ascii="標楷體" w:eastAsia="標楷體" w:hAnsi="標楷體"/>
        </w:rPr>
      </w:pPr>
    </w:p>
    <w:p w:rsidR="00E361A6" w:rsidRPr="00751E02" w:rsidRDefault="00E361A6" w:rsidP="00E361A6">
      <w:pPr>
        <w:spacing w:line="312" w:lineRule="auto"/>
        <w:ind w:leftChars="100" w:left="240"/>
        <w:rPr>
          <w:rFonts w:ascii="標楷體" w:eastAsia="標楷體" w:hAnsi="標楷體"/>
          <w:b/>
          <w:sz w:val="28"/>
          <w:szCs w:val="26"/>
        </w:rPr>
      </w:pPr>
      <w:r w:rsidRPr="00751E02">
        <w:rPr>
          <w:rFonts w:ascii="標楷體" w:eastAsia="標楷體" w:hAnsi="標楷體" w:hint="eastAsia"/>
          <w:b/>
          <w:sz w:val="28"/>
          <w:szCs w:val="26"/>
        </w:rPr>
        <w:t>(一)人事總務組</w:t>
      </w:r>
    </w:p>
    <w:p w:rsidR="00E361A6" w:rsidRPr="00955799" w:rsidRDefault="00E361A6" w:rsidP="00E361A6">
      <w:pPr>
        <w:spacing w:line="276" w:lineRule="auto"/>
        <w:ind w:leftChars="100" w:left="240"/>
        <w:rPr>
          <w:rFonts w:ascii="標楷體" w:eastAsia="標楷體" w:hAnsi="標楷體"/>
        </w:rPr>
      </w:pPr>
    </w:p>
    <w:p w:rsidR="00E361A6" w:rsidRPr="006D6684" w:rsidRDefault="00E361A6" w:rsidP="00E361A6">
      <w:pPr>
        <w:spacing w:line="276" w:lineRule="auto"/>
        <w:ind w:leftChars="400" w:left="960"/>
        <w:rPr>
          <w:rFonts w:ascii="標楷體" w:eastAsia="標楷體" w:hAnsi="標楷體"/>
        </w:rPr>
      </w:pPr>
      <w:r w:rsidRPr="006D6684">
        <w:rPr>
          <w:rFonts w:ascii="標楷體" w:eastAsia="標楷體" w:hAnsi="標楷體" w:hint="eastAsia"/>
        </w:rPr>
        <w:t>1.標租啟明分館一樓及地下大樓</w:t>
      </w:r>
      <w:r w:rsidRPr="006D6684">
        <w:rPr>
          <w:rFonts w:ascii="標楷體" w:eastAsia="標楷體" w:hAnsi="標楷體"/>
        </w:rPr>
        <w:t>(103.4.1~106.3.31)</w:t>
      </w:r>
    </w:p>
    <w:p w:rsidR="00E361A6" w:rsidRPr="006D6684" w:rsidRDefault="00E361A6" w:rsidP="00E361A6">
      <w:pPr>
        <w:spacing w:line="276" w:lineRule="auto"/>
        <w:ind w:leftChars="400" w:left="960"/>
        <w:rPr>
          <w:rFonts w:ascii="標楷體" w:eastAsia="標楷體" w:hAnsi="標楷體"/>
        </w:rPr>
      </w:pPr>
      <w:r w:rsidRPr="006D6684">
        <w:rPr>
          <w:rFonts w:ascii="標楷體" w:eastAsia="標楷體" w:hAnsi="標楷體" w:hint="eastAsia"/>
        </w:rPr>
        <w:t>2.舊衣回收收入</w:t>
      </w:r>
      <w:r w:rsidRPr="006D6684">
        <w:rPr>
          <w:rFonts w:ascii="標楷體" w:eastAsia="標楷體" w:hAnsi="標楷體"/>
        </w:rPr>
        <w:t>36</w:t>
      </w:r>
      <w:r w:rsidRPr="006D6684">
        <w:rPr>
          <w:rFonts w:ascii="標楷體" w:eastAsia="標楷體" w:hAnsi="標楷體" w:hint="eastAsia"/>
        </w:rPr>
        <w:t>萬</w:t>
      </w:r>
      <w:r w:rsidRPr="006D6684">
        <w:rPr>
          <w:rFonts w:ascii="標楷體" w:eastAsia="標楷體" w:hAnsi="標楷體"/>
        </w:rPr>
        <w:t>8</w:t>
      </w:r>
      <w:r w:rsidRPr="006D6684">
        <w:rPr>
          <w:rFonts w:ascii="標楷體" w:eastAsia="標楷體" w:hAnsi="標楷體" w:hint="eastAsia"/>
        </w:rPr>
        <w:t>千</w:t>
      </w:r>
    </w:p>
    <w:p w:rsidR="00E361A6" w:rsidRPr="006D6684" w:rsidRDefault="00E361A6" w:rsidP="00E361A6">
      <w:pPr>
        <w:spacing w:line="276" w:lineRule="auto"/>
        <w:ind w:leftChars="400" w:left="960"/>
        <w:rPr>
          <w:rFonts w:ascii="標楷體" w:eastAsia="標楷體" w:hAnsi="標楷體"/>
        </w:rPr>
      </w:pPr>
      <w:r w:rsidRPr="006D6684">
        <w:rPr>
          <w:rFonts w:ascii="標楷體" w:eastAsia="標楷體" w:hAnsi="標楷體" w:hint="eastAsia"/>
        </w:rPr>
        <w:t>3.啟明分館防震工程期間協會暫遷雙城街及遷回回復工程監工</w:t>
      </w:r>
    </w:p>
    <w:p w:rsidR="00E361A6" w:rsidRPr="00955799" w:rsidRDefault="00E361A6" w:rsidP="00E361A6">
      <w:pPr>
        <w:spacing w:line="276" w:lineRule="auto"/>
        <w:ind w:leftChars="100" w:left="240"/>
        <w:rPr>
          <w:rFonts w:ascii="標楷體" w:eastAsia="標楷體" w:hAnsi="標楷體"/>
        </w:rPr>
      </w:pPr>
    </w:p>
    <w:p w:rsidR="00E361A6" w:rsidRPr="00751E02" w:rsidRDefault="00E361A6" w:rsidP="00E361A6">
      <w:pPr>
        <w:spacing w:line="312" w:lineRule="auto"/>
        <w:ind w:leftChars="100" w:left="240"/>
        <w:rPr>
          <w:rFonts w:ascii="標楷體" w:eastAsia="標楷體" w:hAnsi="標楷體"/>
          <w:b/>
          <w:sz w:val="28"/>
          <w:szCs w:val="26"/>
        </w:rPr>
      </w:pPr>
      <w:r w:rsidRPr="00751E02">
        <w:rPr>
          <w:rFonts w:ascii="標楷體" w:eastAsia="標楷體" w:hAnsi="標楷體" w:hint="eastAsia"/>
          <w:b/>
          <w:sz w:val="28"/>
          <w:szCs w:val="26"/>
        </w:rPr>
        <w:t>(二)會計出納組</w:t>
      </w:r>
    </w:p>
    <w:p w:rsidR="00E361A6" w:rsidRPr="00955799" w:rsidRDefault="00E361A6" w:rsidP="00E361A6">
      <w:pPr>
        <w:spacing w:line="276" w:lineRule="auto"/>
        <w:ind w:leftChars="100" w:left="240"/>
        <w:rPr>
          <w:rFonts w:ascii="標楷體" w:eastAsia="標楷體" w:hAnsi="標楷體"/>
        </w:rPr>
      </w:pPr>
    </w:p>
    <w:p w:rsidR="00E361A6" w:rsidRDefault="00E361A6" w:rsidP="00E361A6">
      <w:pPr>
        <w:spacing w:line="276" w:lineRule="auto"/>
        <w:ind w:leftChars="400" w:left="960"/>
        <w:rPr>
          <w:rFonts w:ascii="標楷體" w:eastAsia="標楷體" w:hAnsi="標楷體"/>
        </w:rPr>
      </w:pPr>
      <w:r>
        <w:rPr>
          <w:rFonts w:ascii="標楷體" w:eastAsia="標楷體" w:hAnsi="標楷體" w:hint="eastAsia"/>
        </w:rPr>
        <w:t>1、總收入 $24,259,803元</w:t>
      </w:r>
    </w:p>
    <w:p w:rsidR="00E361A6" w:rsidRDefault="00E361A6" w:rsidP="00E361A6">
      <w:pPr>
        <w:spacing w:line="276" w:lineRule="auto"/>
        <w:ind w:leftChars="400" w:left="960"/>
        <w:rPr>
          <w:rFonts w:ascii="標楷體" w:eastAsia="標楷體" w:hAnsi="標楷體"/>
        </w:rPr>
      </w:pPr>
      <w:r>
        <w:rPr>
          <w:rFonts w:ascii="標楷體" w:eastAsia="標楷體" w:hAnsi="標楷體" w:hint="eastAsia"/>
        </w:rPr>
        <w:t>2、總支出 $25,986,473元</w:t>
      </w:r>
    </w:p>
    <w:p w:rsidR="00E361A6" w:rsidRDefault="00E361A6" w:rsidP="00E361A6">
      <w:pPr>
        <w:spacing w:line="276" w:lineRule="auto"/>
        <w:ind w:leftChars="400" w:left="960"/>
        <w:rPr>
          <w:rFonts w:ascii="標楷體" w:eastAsia="標楷體" w:hAnsi="標楷體"/>
        </w:rPr>
      </w:pPr>
      <w:r>
        <w:rPr>
          <w:rFonts w:ascii="標楷體" w:eastAsia="標楷體" w:hAnsi="標楷體" w:hint="eastAsia"/>
        </w:rPr>
        <w:lastRenderedPageBreak/>
        <w:t>3、餘絀   $-1,726,670元</w:t>
      </w:r>
    </w:p>
    <w:p w:rsidR="00E361A6" w:rsidRDefault="00E361A6" w:rsidP="00E361A6">
      <w:pPr>
        <w:spacing w:line="276" w:lineRule="auto"/>
        <w:ind w:leftChars="400" w:left="960"/>
        <w:rPr>
          <w:rFonts w:ascii="標楷體" w:eastAsia="標楷體" w:hAnsi="標楷體"/>
        </w:rPr>
      </w:pPr>
      <w:r>
        <w:rPr>
          <w:rFonts w:ascii="標楷體" w:eastAsia="標楷體" w:hAnsi="標楷體" w:hint="eastAsia"/>
        </w:rPr>
        <w:t>4、年度各類所得申報($17,342,087元)</w:t>
      </w:r>
    </w:p>
    <w:p w:rsidR="00E361A6" w:rsidRDefault="00E361A6" w:rsidP="00E361A6">
      <w:pPr>
        <w:spacing w:line="276" w:lineRule="auto"/>
        <w:ind w:leftChars="400" w:left="960"/>
        <w:rPr>
          <w:rFonts w:ascii="標楷體" w:eastAsia="標楷體" w:hAnsi="標楷體"/>
        </w:rPr>
      </w:pPr>
      <w:r>
        <w:rPr>
          <w:rFonts w:ascii="標楷體" w:eastAsia="標楷體" w:hAnsi="標楷體" w:hint="eastAsia"/>
        </w:rPr>
        <w:t>5、年度營業稅申報($9,870,449元)</w:t>
      </w:r>
    </w:p>
    <w:p w:rsidR="00E361A6" w:rsidRPr="009063A7" w:rsidRDefault="00E361A6" w:rsidP="00E361A6">
      <w:pPr>
        <w:spacing w:line="276" w:lineRule="auto"/>
        <w:ind w:leftChars="400" w:left="960"/>
        <w:rPr>
          <w:rFonts w:ascii="標楷體" w:eastAsia="標楷體" w:hAnsi="標楷體"/>
        </w:rPr>
      </w:pPr>
      <w:r>
        <w:rPr>
          <w:rFonts w:ascii="標楷體" w:eastAsia="標楷體" w:hAnsi="標楷體" w:hint="eastAsia"/>
        </w:rPr>
        <w:t>6、年度參加四場外訓課程</w:t>
      </w:r>
    </w:p>
    <w:p w:rsidR="00E361A6" w:rsidRDefault="00E361A6" w:rsidP="00E361A6">
      <w:pPr>
        <w:spacing w:line="276" w:lineRule="auto"/>
        <w:ind w:leftChars="200" w:left="480" w:firstLineChars="300" w:firstLine="720"/>
        <w:rPr>
          <w:rFonts w:ascii="標楷體" w:eastAsia="標楷體" w:hAnsi="標楷體"/>
        </w:rPr>
      </w:pPr>
      <w:r>
        <w:rPr>
          <w:rFonts w:ascii="標楷體" w:eastAsia="標楷體" w:hAnsi="標楷體" w:hint="eastAsia"/>
        </w:rPr>
        <w:t xml:space="preserve"> (1) 「公益理想實踐之路-非營利組織設立與管理實務」</w:t>
      </w:r>
    </w:p>
    <w:p w:rsidR="00E361A6" w:rsidRDefault="00E361A6" w:rsidP="00E361A6">
      <w:pPr>
        <w:spacing w:line="276" w:lineRule="auto"/>
        <w:ind w:leftChars="200" w:left="480" w:firstLineChars="300" w:firstLine="720"/>
        <w:rPr>
          <w:rFonts w:ascii="標楷體" w:eastAsia="標楷體" w:hAnsi="標楷體"/>
        </w:rPr>
      </w:pPr>
      <w:r>
        <w:rPr>
          <w:rFonts w:ascii="標楷體" w:eastAsia="標楷體" w:hAnsi="標楷體" w:hint="eastAsia"/>
        </w:rPr>
        <w:t xml:space="preserve"> (2) NPO二代健保法規與實務</w:t>
      </w:r>
    </w:p>
    <w:p w:rsidR="00E361A6" w:rsidRDefault="00E361A6" w:rsidP="00E361A6">
      <w:pPr>
        <w:spacing w:line="276" w:lineRule="auto"/>
        <w:ind w:leftChars="200" w:left="480" w:firstLineChars="300" w:firstLine="720"/>
        <w:rPr>
          <w:rFonts w:ascii="標楷體" w:eastAsia="標楷體" w:hAnsi="標楷體"/>
        </w:rPr>
      </w:pPr>
      <w:r>
        <w:rPr>
          <w:rFonts w:ascii="標楷體" w:eastAsia="標楷體" w:hAnsi="標楷體" w:hint="eastAsia"/>
        </w:rPr>
        <w:t>(3) 有關政府採購電子領標作業</w:t>
      </w:r>
    </w:p>
    <w:p w:rsidR="00E361A6" w:rsidRDefault="00E361A6" w:rsidP="00E361A6">
      <w:pPr>
        <w:spacing w:line="276" w:lineRule="auto"/>
        <w:ind w:leftChars="200" w:left="480" w:firstLineChars="300" w:firstLine="720"/>
        <w:rPr>
          <w:rFonts w:ascii="標楷體" w:eastAsia="標楷體" w:hAnsi="標楷體"/>
        </w:rPr>
      </w:pPr>
      <w:r>
        <w:rPr>
          <w:rFonts w:ascii="標楷體" w:eastAsia="標楷體" w:hAnsi="標楷體" w:hint="eastAsia"/>
        </w:rPr>
        <w:t>(4) NPO個人資料保護法與實務</w:t>
      </w:r>
    </w:p>
    <w:p w:rsidR="00E361A6" w:rsidRPr="005F43A4" w:rsidRDefault="00E361A6" w:rsidP="00E361A6">
      <w:pPr>
        <w:spacing w:line="276" w:lineRule="auto"/>
        <w:ind w:leftChars="100" w:left="240"/>
        <w:rPr>
          <w:rFonts w:ascii="標楷體" w:eastAsia="標楷體" w:hAnsi="標楷體"/>
        </w:rPr>
      </w:pPr>
    </w:p>
    <w:p w:rsidR="00E361A6" w:rsidRPr="00751E02" w:rsidRDefault="00E361A6" w:rsidP="00E361A6">
      <w:pPr>
        <w:spacing w:line="312" w:lineRule="auto"/>
        <w:ind w:leftChars="100" w:left="240"/>
        <w:rPr>
          <w:rFonts w:ascii="標楷體" w:eastAsia="標楷體" w:hAnsi="標楷體"/>
          <w:b/>
          <w:sz w:val="28"/>
          <w:szCs w:val="26"/>
        </w:rPr>
      </w:pPr>
      <w:r w:rsidRPr="00751E02">
        <w:rPr>
          <w:rFonts w:ascii="標楷體" w:eastAsia="標楷體" w:hAnsi="標楷體" w:hint="eastAsia"/>
          <w:b/>
          <w:sz w:val="28"/>
          <w:szCs w:val="26"/>
        </w:rPr>
        <w:t>(三)公關企劃組</w:t>
      </w:r>
    </w:p>
    <w:p w:rsidR="00E361A6" w:rsidRPr="005F43A4" w:rsidRDefault="00E361A6" w:rsidP="00E361A6">
      <w:pPr>
        <w:spacing w:line="276" w:lineRule="auto"/>
        <w:ind w:leftChars="100" w:left="240"/>
        <w:rPr>
          <w:rFonts w:ascii="標楷體" w:eastAsia="標楷體" w:hAnsi="標楷體"/>
        </w:rPr>
      </w:pPr>
    </w:p>
    <w:p w:rsidR="00E361A6" w:rsidRPr="00751E02" w:rsidRDefault="00E361A6" w:rsidP="00E361A6">
      <w:pPr>
        <w:spacing w:line="276" w:lineRule="auto"/>
        <w:ind w:leftChars="400" w:left="960"/>
        <w:rPr>
          <w:rFonts w:ascii="標楷體" w:eastAsia="標楷體" w:hAnsi="標楷體"/>
          <w:b/>
        </w:rPr>
      </w:pPr>
      <w:r w:rsidRPr="00751E02">
        <w:rPr>
          <w:rFonts w:ascii="標楷體" w:eastAsia="標楷體" w:hAnsi="標楷體" w:hint="eastAsia"/>
          <w:b/>
        </w:rPr>
        <w:t>1</w:t>
      </w:r>
      <w:r>
        <w:rPr>
          <w:rFonts w:ascii="標楷體" w:eastAsia="標楷體" w:hAnsi="標楷體" w:hint="eastAsia"/>
          <w:b/>
        </w:rPr>
        <w:t>.</w:t>
      </w:r>
      <w:r w:rsidRPr="00751E02">
        <w:rPr>
          <w:rFonts w:ascii="標楷體" w:eastAsia="標楷體" w:hAnsi="標楷體" w:hint="eastAsia"/>
          <w:b/>
        </w:rPr>
        <w:t>本會年度總收入</w:t>
      </w:r>
    </w:p>
    <w:p w:rsidR="00E361A6" w:rsidRPr="005F43A4" w:rsidRDefault="00E361A6" w:rsidP="00E361A6">
      <w:pPr>
        <w:spacing w:line="276" w:lineRule="auto"/>
        <w:ind w:leftChars="500" w:left="1200"/>
        <w:rPr>
          <w:rFonts w:ascii="標楷體" w:eastAsia="標楷體" w:hAnsi="標楷體"/>
        </w:rPr>
      </w:pPr>
      <w:r w:rsidRPr="005F43A4">
        <w:rPr>
          <w:rFonts w:ascii="標楷體" w:eastAsia="標楷體" w:hAnsi="標楷體" w:hint="eastAsia"/>
        </w:rPr>
        <w:t>103年度收入總金額：NT$ 24,259,803。捐款對象為一般大眾捐款、民間團體、企業專案捐款及其他收入(大眾捐款計劃目標437萬,執行196萬,達成率45%)。</w:t>
      </w:r>
    </w:p>
    <w:p w:rsidR="00E361A6" w:rsidRDefault="00E361A6" w:rsidP="00E361A6">
      <w:pPr>
        <w:spacing w:line="276" w:lineRule="auto"/>
        <w:ind w:leftChars="300" w:left="720"/>
        <w:rPr>
          <w:rFonts w:ascii="標楷體" w:eastAsia="標楷體" w:hAnsi="標楷體"/>
        </w:rPr>
      </w:pPr>
    </w:p>
    <w:p w:rsidR="00E361A6" w:rsidRDefault="00E361A6" w:rsidP="00E361A6">
      <w:pPr>
        <w:spacing w:line="276" w:lineRule="auto"/>
        <w:ind w:leftChars="400" w:left="960"/>
        <w:rPr>
          <w:rFonts w:ascii="標楷體" w:eastAsia="標楷體" w:hAnsi="標楷體"/>
          <w:b/>
        </w:rPr>
      </w:pPr>
      <w:r w:rsidRPr="00751E02">
        <w:rPr>
          <w:rFonts w:ascii="標楷體" w:eastAsia="標楷體" w:hAnsi="標楷體" w:hint="eastAsia"/>
          <w:b/>
        </w:rPr>
        <w:t>2</w:t>
      </w:r>
      <w:r>
        <w:rPr>
          <w:rFonts w:ascii="標楷體" w:eastAsia="標楷體" w:hAnsi="標楷體" w:hint="eastAsia"/>
          <w:b/>
        </w:rPr>
        <w:t>.</w:t>
      </w:r>
      <w:r w:rsidRPr="00751E02">
        <w:rPr>
          <w:rFonts w:ascii="標楷體" w:eastAsia="標楷體" w:hAnsi="標楷體" w:hint="eastAsia"/>
          <w:b/>
        </w:rPr>
        <w:t>協會服務宣導</w:t>
      </w:r>
    </w:p>
    <w:p w:rsidR="00E361A6" w:rsidRDefault="00E361A6" w:rsidP="00E361A6">
      <w:pPr>
        <w:pStyle w:val="af2"/>
        <w:spacing w:line="312" w:lineRule="auto"/>
        <w:ind w:leftChars="500" w:left="1766" w:hangingChars="236" w:hanging="566"/>
        <w:rPr>
          <w:rFonts w:ascii="標楷體" w:eastAsia="標楷體" w:hAnsi="標楷體"/>
        </w:rPr>
      </w:pPr>
      <w:r>
        <w:rPr>
          <w:rFonts w:ascii="標楷體" w:eastAsia="標楷體" w:hAnsi="標楷體" w:hint="eastAsia"/>
        </w:rPr>
        <w:t xml:space="preserve">(1) </w:t>
      </w:r>
      <w:r w:rsidRPr="005F43A4">
        <w:rPr>
          <w:rFonts w:ascii="標楷體" w:eastAsia="標楷體" w:hAnsi="標楷體" w:hint="eastAsia"/>
        </w:rPr>
        <w:t>網站</w:t>
      </w:r>
      <w:r>
        <w:rPr>
          <w:rFonts w:ascii="標楷體" w:eastAsia="標楷體" w:hAnsi="標楷體" w:hint="eastAsia"/>
        </w:rPr>
        <w:t>：</w:t>
      </w:r>
    </w:p>
    <w:p w:rsidR="00E361A6" w:rsidRDefault="00E361A6" w:rsidP="00E361A6">
      <w:pPr>
        <w:pStyle w:val="af2"/>
        <w:spacing w:line="312" w:lineRule="auto"/>
        <w:ind w:leftChars="700" w:left="1920" w:hangingChars="100" w:hanging="240"/>
        <w:rPr>
          <w:rFonts w:ascii="標楷體" w:eastAsia="標楷體" w:hAnsi="標楷體"/>
        </w:rPr>
      </w:pPr>
      <w:r>
        <w:rPr>
          <w:rFonts w:ascii="標楷體" w:eastAsia="標楷體" w:hAnsi="標楷體" w:hint="eastAsia"/>
        </w:rPr>
        <w:t>A.</w:t>
      </w:r>
      <w:r w:rsidRPr="005F43A4">
        <w:rPr>
          <w:rFonts w:ascii="標楷體" w:eastAsia="標楷體" w:hAnsi="標楷體" w:hint="eastAsia"/>
        </w:rPr>
        <w:t>協會網站：活動訊息、友會活動發佈、協會資訊更新、友會及捐款人、捐款更新(banner、信用卡捐款平</w:t>
      </w:r>
      <w:r>
        <w:rPr>
          <w:rFonts w:ascii="標楷體" w:eastAsia="標楷體" w:hAnsi="標楷體" w:hint="eastAsia"/>
        </w:rPr>
        <w:t>臺</w:t>
      </w:r>
      <w:r w:rsidRPr="005F43A4">
        <w:rPr>
          <w:rFonts w:ascii="標楷體" w:eastAsia="標楷體" w:hAnsi="標楷體" w:hint="eastAsia"/>
        </w:rPr>
        <w:t>、捐款人資訊) 、無障礙網頁完成。</w:t>
      </w:r>
    </w:p>
    <w:p w:rsidR="00E361A6" w:rsidRDefault="00E361A6" w:rsidP="00E361A6">
      <w:pPr>
        <w:pStyle w:val="af2"/>
        <w:spacing w:line="312" w:lineRule="auto"/>
        <w:ind w:leftChars="700" w:left="2246" w:hangingChars="236" w:hanging="566"/>
        <w:rPr>
          <w:rFonts w:ascii="標楷體" w:eastAsia="標楷體" w:hAnsi="標楷體"/>
        </w:rPr>
      </w:pPr>
      <w:r>
        <w:rPr>
          <w:rFonts w:ascii="標楷體" w:eastAsia="標楷體" w:hAnsi="標楷體" w:hint="eastAsia"/>
        </w:rPr>
        <w:t>B.</w:t>
      </w:r>
      <w:r w:rsidRPr="005F43A4">
        <w:rPr>
          <w:rFonts w:ascii="標楷體" w:eastAsia="標楷體" w:hAnsi="標楷體" w:hint="eastAsia"/>
        </w:rPr>
        <w:t>FACEBOOK：維護、經營(撰文互動)。</w:t>
      </w:r>
    </w:p>
    <w:p w:rsidR="00E361A6" w:rsidRDefault="00E361A6" w:rsidP="00E361A6">
      <w:pPr>
        <w:pStyle w:val="af2"/>
        <w:spacing w:line="312" w:lineRule="auto"/>
        <w:ind w:leftChars="700" w:left="2246" w:hangingChars="236" w:hanging="566"/>
        <w:rPr>
          <w:rFonts w:ascii="標楷體" w:eastAsia="標楷體" w:hAnsi="標楷體"/>
        </w:rPr>
      </w:pPr>
      <w:r>
        <w:rPr>
          <w:rFonts w:ascii="標楷體" w:eastAsia="標楷體" w:hAnsi="標楷體" w:hint="eastAsia"/>
        </w:rPr>
        <w:t>C.</w:t>
      </w:r>
      <w:r w:rsidRPr="005F43A4">
        <w:rPr>
          <w:rFonts w:ascii="標楷體" w:eastAsia="標楷體" w:hAnsi="標楷體" w:hint="eastAsia"/>
        </w:rPr>
        <w:t>電子郵件：郵件收發(活動訊息、節日賀卡、感恩、義賣等郵件發送)。</w:t>
      </w:r>
    </w:p>
    <w:p w:rsidR="00E361A6" w:rsidRDefault="00E361A6" w:rsidP="00E361A6">
      <w:pPr>
        <w:pStyle w:val="af2"/>
        <w:spacing w:line="312" w:lineRule="auto"/>
        <w:ind w:leftChars="700" w:left="1920" w:hangingChars="100" w:hanging="240"/>
        <w:rPr>
          <w:rFonts w:ascii="標楷體" w:eastAsia="標楷體" w:hAnsi="標楷體"/>
        </w:rPr>
      </w:pPr>
      <w:r>
        <w:rPr>
          <w:rFonts w:ascii="標楷體" w:eastAsia="標楷體" w:hAnsi="標楷體" w:hint="eastAsia"/>
        </w:rPr>
        <w:t>D.</w:t>
      </w:r>
      <w:r w:rsidRPr="005F43A4">
        <w:rPr>
          <w:rFonts w:ascii="標楷體" w:eastAsia="標楷體" w:hAnsi="標楷體" w:hint="eastAsia"/>
        </w:rPr>
        <w:t>網路廣宣：公益合作banner或訊息露出~智邦公益平</w:t>
      </w:r>
      <w:r>
        <w:rPr>
          <w:rFonts w:ascii="標楷體" w:eastAsia="標楷體" w:hAnsi="標楷體" w:hint="eastAsia"/>
        </w:rPr>
        <w:t>台</w:t>
      </w:r>
      <w:r w:rsidRPr="005F43A4">
        <w:rPr>
          <w:rFonts w:ascii="標楷體" w:eastAsia="標楷體" w:hAnsi="標楷體" w:hint="eastAsia"/>
        </w:rPr>
        <w:t>、</w:t>
      </w:r>
      <w:r>
        <w:rPr>
          <w:rFonts w:ascii="標楷體" w:eastAsia="標楷體" w:hAnsi="標楷體" w:hint="eastAsia"/>
        </w:rPr>
        <w:t>台</w:t>
      </w:r>
      <w:r w:rsidRPr="005F43A4">
        <w:rPr>
          <w:rFonts w:ascii="標楷體" w:eastAsia="標楷體" w:hAnsi="標楷體" w:hint="eastAsia"/>
        </w:rPr>
        <w:t>灣大哥大公益平</w:t>
      </w:r>
      <w:r>
        <w:rPr>
          <w:rFonts w:ascii="標楷體" w:eastAsia="標楷體" w:hAnsi="標楷體" w:hint="eastAsia"/>
        </w:rPr>
        <w:t>台</w:t>
      </w:r>
      <w:r w:rsidRPr="005F43A4">
        <w:rPr>
          <w:rFonts w:ascii="標楷體" w:eastAsia="標楷體" w:hAnsi="標楷體" w:hint="eastAsia"/>
        </w:rPr>
        <w:t>、NPO channel。</w:t>
      </w:r>
    </w:p>
    <w:p w:rsidR="00E361A6" w:rsidRDefault="00E361A6" w:rsidP="00E361A6">
      <w:pPr>
        <w:pStyle w:val="af2"/>
        <w:spacing w:line="312" w:lineRule="auto"/>
        <w:ind w:leftChars="500" w:left="1766" w:hangingChars="236" w:hanging="566"/>
        <w:rPr>
          <w:rFonts w:ascii="標楷體" w:eastAsia="標楷體" w:hAnsi="標楷體"/>
        </w:rPr>
      </w:pPr>
      <w:r>
        <w:rPr>
          <w:rFonts w:ascii="標楷體" w:eastAsia="標楷體" w:hAnsi="標楷體" w:hint="eastAsia"/>
        </w:rPr>
        <w:t xml:space="preserve">(2) </w:t>
      </w:r>
      <w:r w:rsidRPr="005F43A4">
        <w:rPr>
          <w:rFonts w:ascii="標楷體" w:eastAsia="標楷體" w:hAnsi="標楷體" w:hint="eastAsia"/>
        </w:rPr>
        <w:t xml:space="preserve">媒體露出： </w:t>
      </w:r>
    </w:p>
    <w:p w:rsidR="00E361A6" w:rsidRDefault="00E361A6" w:rsidP="00E361A6">
      <w:pPr>
        <w:pStyle w:val="af2"/>
        <w:spacing w:line="312" w:lineRule="auto"/>
        <w:ind w:leftChars="700" w:left="1680" w:firstLine="0"/>
        <w:rPr>
          <w:rFonts w:ascii="標楷體" w:eastAsia="標楷體" w:hAnsi="標楷體"/>
        </w:rPr>
      </w:pPr>
      <w:r w:rsidRPr="005F43A4">
        <w:rPr>
          <w:rFonts w:ascii="標楷體" w:eastAsia="標楷體" w:hAnsi="標楷體" w:hint="eastAsia"/>
        </w:rPr>
        <w:t>包括人間福報、自由時報、聯合報、中國時報、蘋果日報、慈濟大愛</w:t>
      </w:r>
      <w:r>
        <w:rPr>
          <w:rFonts w:ascii="標楷體" w:eastAsia="標楷體" w:hAnsi="標楷體" w:hint="eastAsia"/>
        </w:rPr>
        <w:t>台</w:t>
      </w:r>
      <w:r w:rsidRPr="005F43A4">
        <w:rPr>
          <w:rFonts w:ascii="標楷體" w:eastAsia="標楷體" w:hAnsi="標楷體" w:hint="eastAsia"/>
        </w:rPr>
        <w:t>、公共電視、</w:t>
      </w:r>
      <w:r>
        <w:rPr>
          <w:rFonts w:ascii="標楷體" w:eastAsia="標楷體" w:hAnsi="標楷體" w:hint="eastAsia"/>
        </w:rPr>
        <w:t>臺</w:t>
      </w:r>
      <w:r w:rsidRPr="005F43A4">
        <w:rPr>
          <w:rFonts w:ascii="標楷體" w:eastAsia="標楷體" w:hAnsi="標楷體" w:hint="eastAsia"/>
        </w:rPr>
        <w:t>北電</w:t>
      </w:r>
      <w:r>
        <w:rPr>
          <w:rFonts w:ascii="標楷體" w:eastAsia="標楷體" w:hAnsi="標楷體" w:hint="eastAsia"/>
        </w:rPr>
        <w:t>臺</w:t>
      </w:r>
      <w:r w:rsidRPr="005F43A4">
        <w:rPr>
          <w:rFonts w:ascii="標楷體" w:eastAsia="標楷體" w:hAnsi="標楷體" w:hint="eastAsia"/>
        </w:rPr>
        <w:t>…等媒體報導露出。</w:t>
      </w:r>
    </w:p>
    <w:p w:rsidR="00E361A6" w:rsidRDefault="00E361A6" w:rsidP="00E361A6">
      <w:pPr>
        <w:pStyle w:val="af2"/>
        <w:spacing w:line="312" w:lineRule="auto"/>
        <w:ind w:leftChars="500" w:left="1766" w:hangingChars="236" w:hanging="566"/>
        <w:rPr>
          <w:rFonts w:ascii="標楷體" w:eastAsia="標楷體" w:hAnsi="標楷體"/>
        </w:rPr>
      </w:pPr>
      <w:r>
        <w:rPr>
          <w:rFonts w:ascii="標楷體" w:eastAsia="標楷體" w:hAnsi="標楷體" w:hint="eastAsia"/>
        </w:rPr>
        <w:t xml:space="preserve">(3) </w:t>
      </w:r>
      <w:r w:rsidRPr="005F43A4">
        <w:rPr>
          <w:rFonts w:ascii="標楷體" w:eastAsia="標楷體" w:hAnsi="標楷體" w:hint="eastAsia"/>
        </w:rPr>
        <w:t>event (捐贈、表演、參訪、形象類)：</w:t>
      </w:r>
    </w:p>
    <w:p w:rsidR="00E361A6" w:rsidRPr="005F43A4" w:rsidRDefault="00E361A6" w:rsidP="00E361A6">
      <w:pPr>
        <w:pStyle w:val="af2"/>
        <w:spacing w:line="312" w:lineRule="auto"/>
        <w:ind w:leftChars="700" w:left="1680" w:firstLine="0"/>
        <w:rPr>
          <w:rFonts w:ascii="標楷體" w:eastAsia="標楷體" w:hAnsi="標楷體"/>
        </w:rPr>
      </w:pPr>
      <w:r w:rsidRPr="005F43A4">
        <w:rPr>
          <w:rFonts w:ascii="標楷體" w:eastAsia="標楷體" w:hAnsi="標楷體" w:hint="eastAsia"/>
        </w:rPr>
        <w:t>包括渣打公益路跑、郭靜粉絲破百萬一起eye募集活動、eye鼓動女子、男子監獄演出、獅子會演出、為eye導遊-跟著董事長遊</w:t>
      </w:r>
      <w:r>
        <w:rPr>
          <w:rFonts w:ascii="標楷體" w:eastAsia="標楷體" w:hAnsi="標楷體" w:hint="eastAsia"/>
        </w:rPr>
        <w:t>臺</w:t>
      </w:r>
      <w:r w:rsidRPr="005F43A4">
        <w:rPr>
          <w:rFonts w:ascii="標楷體" w:eastAsia="標楷體" w:hAnsi="標楷體" w:hint="eastAsia"/>
        </w:rPr>
        <w:t>灣、渣打理財營、渣打志工一日訪、為Eye朗讀、微風基金會耶誕晚會、早療畢業典禮…等。</w:t>
      </w:r>
    </w:p>
    <w:p w:rsidR="00E361A6" w:rsidRPr="005F43A4" w:rsidRDefault="00E361A6" w:rsidP="00E361A6">
      <w:pPr>
        <w:spacing w:line="276" w:lineRule="auto"/>
        <w:ind w:leftChars="100" w:left="240"/>
        <w:rPr>
          <w:rFonts w:ascii="標楷體" w:eastAsia="標楷體" w:hAnsi="標楷體"/>
        </w:rPr>
      </w:pPr>
    </w:p>
    <w:p w:rsidR="00E361A6" w:rsidRPr="00751E02" w:rsidRDefault="00E361A6" w:rsidP="00E361A6">
      <w:pPr>
        <w:spacing w:line="276" w:lineRule="auto"/>
        <w:rPr>
          <w:rFonts w:ascii="標楷體" w:eastAsia="標楷體" w:hAnsi="標楷體"/>
          <w:b/>
          <w:sz w:val="32"/>
          <w:szCs w:val="26"/>
        </w:rPr>
      </w:pPr>
      <w:r w:rsidRPr="00751E02">
        <w:rPr>
          <w:rFonts w:ascii="標楷體" w:eastAsia="標楷體" w:hAnsi="標楷體" w:hint="eastAsia"/>
          <w:b/>
          <w:sz w:val="32"/>
          <w:szCs w:val="26"/>
        </w:rPr>
        <w:t>五、組織發展</w:t>
      </w:r>
    </w:p>
    <w:p w:rsidR="00E361A6" w:rsidRDefault="00E361A6" w:rsidP="00E361A6">
      <w:pPr>
        <w:spacing w:line="276" w:lineRule="auto"/>
        <w:rPr>
          <w:rFonts w:ascii="標楷體" w:eastAsia="標楷體" w:hAnsi="標楷體"/>
          <w:b/>
          <w:sz w:val="26"/>
          <w:szCs w:val="26"/>
        </w:rPr>
      </w:pPr>
    </w:p>
    <w:p w:rsidR="00E361A6" w:rsidRDefault="00E361A6" w:rsidP="00E361A6">
      <w:pPr>
        <w:spacing w:line="276" w:lineRule="auto"/>
        <w:ind w:leftChars="100" w:left="816" w:hangingChars="240" w:hanging="576"/>
        <w:rPr>
          <w:rFonts w:ascii="標楷體" w:eastAsia="標楷體" w:hAnsi="標楷體" w:cs="細明體"/>
        </w:rPr>
      </w:pPr>
      <w:r>
        <w:rPr>
          <w:rFonts w:ascii="標楷體" w:eastAsia="標楷體" w:hAnsi="標楷體" w:cs="細明體" w:hint="eastAsia"/>
        </w:rPr>
        <w:t xml:space="preserve">(一) </w:t>
      </w:r>
      <w:r w:rsidRPr="005F43A4">
        <w:rPr>
          <w:rFonts w:ascii="標楷體" w:eastAsia="標楷體" w:hAnsi="標楷體" w:cs="細明體"/>
        </w:rPr>
        <w:t>10</w:t>
      </w:r>
      <w:r w:rsidRPr="005F43A4">
        <w:rPr>
          <w:rFonts w:ascii="標楷體" w:eastAsia="標楷體" w:hAnsi="標楷體" w:cs="細明體" w:hint="eastAsia"/>
        </w:rPr>
        <w:t>3年度共增加2名基本會員、2名榮譽會員，截至</w:t>
      </w:r>
      <w:r w:rsidRPr="005F43A4">
        <w:rPr>
          <w:rFonts w:ascii="標楷體" w:eastAsia="標楷體" w:hAnsi="標楷體" w:cs="細明體"/>
        </w:rPr>
        <w:t>10</w:t>
      </w:r>
      <w:r w:rsidRPr="005F43A4">
        <w:rPr>
          <w:rFonts w:ascii="標楷體" w:eastAsia="標楷體" w:hAnsi="標楷體" w:cs="細明體" w:hint="eastAsia"/>
        </w:rPr>
        <w:t>3年底基本會員人數共計</w:t>
      </w:r>
      <w:r w:rsidRPr="005F43A4">
        <w:rPr>
          <w:rFonts w:ascii="標楷體" w:eastAsia="標楷體" w:hAnsi="標楷體" w:cs="細明體"/>
        </w:rPr>
        <w:t>12</w:t>
      </w:r>
      <w:r w:rsidRPr="005F43A4">
        <w:rPr>
          <w:rFonts w:ascii="標楷體" w:eastAsia="標楷體" w:hAnsi="標楷體" w:cs="細明體" w:hint="eastAsia"/>
        </w:rPr>
        <w:t>6人、榮譽</w:t>
      </w:r>
      <w:r w:rsidRPr="005F43A4">
        <w:rPr>
          <w:rFonts w:ascii="標楷體" w:eastAsia="標楷體" w:hAnsi="標楷體" w:cs="細明體" w:hint="eastAsia"/>
        </w:rPr>
        <w:lastRenderedPageBreak/>
        <w:t>會員人數共計</w:t>
      </w:r>
      <w:r w:rsidRPr="005F43A4">
        <w:rPr>
          <w:rFonts w:ascii="標楷體" w:eastAsia="標楷體" w:hAnsi="標楷體" w:cs="細明體"/>
        </w:rPr>
        <w:t>8</w:t>
      </w:r>
      <w:r w:rsidRPr="005F43A4">
        <w:rPr>
          <w:rFonts w:ascii="標楷體" w:eastAsia="標楷體" w:hAnsi="標楷體" w:cs="細明體" w:hint="eastAsia"/>
        </w:rPr>
        <w:t>4人。</w:t>
      </w:r>
    </w:p>
    <w:p w:rsidR="00E361A6" w:rsidRPr="005F43A4" w:rsidRDefault="00E361A6" w:rsidP="00E361A6">
      <w:pPr>
        <w:spacing w:line="276" w:lineRule="auto"/>
        <w:ind w:leftChars="100" w:left="720" w:hangingChars="200" w:hanging="480"/>
        <w:rPr>
          <w:rFonts w:ascii="標楷體" w:eastAsia="標楷體" w:hAnsi="標楷體" w:cs="細明體"/>
        </w:rPr>
      </w:pPr>
    </w:p>
    <w:p w:rsidR="00E361A6" w:rsidRPr="003327D0" w:rsidRDefault="00E361A6" w:rsidP="00E361A6">
      <w:pPr>
        <w:spacing w:line="276" w:lineRule="auto"/>
        <w:ind w:leftChars="100" w:left="816" w:hangingChars="240" w:hanging="576"/>
        <w:rPr>
          <w:rFonts w:ascii="標楷體" w:eastAsia="標楷體" w:hAnsi="標楷體" w:cs="細明體"/>
        </w:rPr>
      </w:pPr>
      <w:r w:rsidRPr="005F43A4">
        <w:rPr>
          <w:rFonts w:ascii="標楷體" w:eastAsia="標楷體" w:hAnsi="標楷體" w:cs="細明體" w:hint="eastAsia"/>
        </w:rPr>
        <w:t>(二)</w:t>
      </w:r>
      <w:r>
        <w:rPr>
          <w:rFonts w:ascii="標楷體" w:eastAsia="標楷體" w:hAnsi="標楷體" w:cs="細明體" w:hint="eastAsia"/>
        </w:rPr>
        <w:t xml:space="preserve"> </w:t>
      </w:r>
      <w:r w:rsidRPr="003327D0">
        <w:rPr>
          <w:rFonts w:ascii="標楷體" w:eastAsia="標楷體" w:hAnsi="標楷體" w:cs="細明體" w:hint="eastAsia"/>
        </w:rPr>
        <w:t>網路傳遞平</w:t>
      </w:r>
      <w:r>
        <w:rPr>
          <w:rFonts w:ascii="標楷體" w:eastAsia="標楷體" w:hAnsi="標楷體" w:cs="細明體" w:hint="eastAsia"/>
        </w:rPr>
        <w:t>臺</w:t>
      </w:r>
      <w:r w:rsidRPr="003327D0">
        <w:rPr>
          <w:rFonts w:ascii="標楷體" w:eastAsia="標楷體" w:hAnsi="標楷體" w:cs="細明體" w:hint="eastAsia"/>
        </w:rPr>
        <w:t>(</w:t>
      </w:r>
      <w:proofErr w:type="spellStart"/>
      <w:r w:rsidRPr="003327D0">
        <w:rPr>
          <w:rFonts w:ascii="標楷體" w:eastAsia="標楷體" w:hAnsi="標楷體" w:cs="細明體" w:hint="eastAsia"/>
        </w:rPr>
        <w:t>Facebook</w:t>
      </w:r>
      <w:proofErr w:type="spellEnd"/>
      <w:r w:rsidRPr="003327D0">
        <w:rPr>
          <w:rFonts w:ascii="標楷體" w:eastAsia="標楷體" w:hAnsi="標楷體" w:cs="細明體" w:hint="eastAsia"/>
        </w:rPr>
        <w:t>社團)共有125人加入，300則的貼文分享，已讀人次4856人次，回應人數527人次</w:t>
      </w:r>
      <w:r>
        <w:rPr>
          <w:rFonts w:ascii="標楷體" w:eastAsia="標楷體" w:hAnsi="標楷體" w:cs="細明體" w:hint="eastAsia"/>
        </w:rPr>
        <w:t>。</w:t>
      </w:r>
    </w:p>
    <w:p w:rsidR="00E361A6" w:rsidRPr="005F43A4" w:rsidRDefault="00E361A6" w:rsidP="00E361A6">
      <w:pPr>
        <w:spacing w:line="276" w:lineRule="auto"/>
        <w:ind w:leftChars="100" w:left="240"/>
        <w:rPr>
          <w:rFonts w:ascii="標楷體" w:eastAsia="標楷體" w:hAnsi="標楷體"/>
        </w:rPr>
      </w:pPr>
    </w:p>
    <w:p w:rsidR="00E361A6" w:rsidRDefault="00E361A6" w:rsidP="00E361A6">
      <w:pPr>
        <w:widowControl/>
        <w:spacing w:line="276" w:lineRule="auto"/>
        <w:rPr>
          <w:rFonts w:ascii="標楷體" w:eastAsia="標楷體" w:hAnsi="標楷體"/>
          <w:b/>
          <w:sz w:val="32"/>
          <w:szCs w:val="32"/>
        </w:rPr>
      </w:pPr>
      <w:r>
        <w:rPr>
          <w:rFonts w:ascii="標楷體" w:eastAsia="標楷體" w:hAnsi="標楷體"/>
          <w:b/>
          <w:sz w:val="32"/>
          <w:szCs w:val="32"/>
        </w:rPr>
        <w:br w:type="page"/>
      </w:r>
    </w:p>
    <w:p w:rsidR="00E361A6" w:rsidRPr="00E54243" w:rsidRDefault="00E361A6" w:rsidP="00E361A6">
      <w:pPr>
        <w:spacing w:line="312" w:lineRule="auto"/>
        <w:rPr>
          <w:rFonts w:ascii="標楷體" w:eastAsia="標楷體" w:hAnsi="標楷體"/>
          <w:b/>
          <w:sz w:val="36"/>
          <w:szCs w:val="32"/>
        </w:rPr>
      </w:pPr>
      <w:r w:rsidRPr="00E54243">
        <w:rPr>
          <w:rFonts w:ascii="標楷體" w:eastAsia="標楷體" w:hAnsi="標楷體" w:hint="eastAsia"/>
          <w:b/>
          <w:sz w:val="36"/>
          <w:szCs w:val="32"/>
        </w:rPr>
        <w:lastRenderedPageBreak/>
        <w:t>叄、</w:t>
      </w:r>
      <w:r>
        <w:rPr>
          <w:rFonts w:ascii="標楷體" w:eastAsia="標楷體" w:hAnsi="標楷體" w:hint="eastAsia"/>
          <w:b/>
          <w:sz w:val="36"/>
          <w:szCs w:val="32"/>
        </w:rPr>
        <w:t>視障專業服務</w:t>
      </w:r>
    </w:p>
    <w:p w:rsidR="00E361A6" w:rsidRPr="005F43A4" w:rsidRDefault="00E361A6" w:rsidP="00E361A6">
      <w:pPr>
        <w:spacing w:line="312" w:lineRule="auto"/>
        <w:rPr>
          <w:rFonts w:ascii="標楷體" w:eastAsia="標楷體" w:hAnsi="標楷體"/>
          <w:b/>
        </w:rPr>
      </w:pPr>
    </w:p>
    <w:p w:rsidR="00E361A6" w:rsidRPr="00A517A1" w:rsidRDefault="00E361A6" w:rsidP="00E361A6">
      <w:pPr>
        <w:spacing w:line="312" w:lineRule="auto"/>
        <w:ind w:leftChars="100" w:left="240"/>
        <w:rPr>
          <w:rFonts w:ascii="標楷體" w:eastAsia="標楷體" w:hAnsi="標楷體"/>
          <w:b/>
          <w:sz w:val="32"/>
          <w:szCs w:val="32"/>
        </w:rPr>
      </w:pPr>
      <w:r w:rsidRPr="00A517A1">
        <w:rPr>
          <w:rFonts w:ascii="標楷體" w:eastAsia="標楷體" w:hAnsi="標楷體" w:hint="eastAsia"/>
          <w:b/>
          <w:sz w:val="32"/>
          <w:szCs w:val="32"/>
        </w:rPr>
        <w:t>一、兒童早期療育服務</w:t>
      </w:r>
    </w:p>
    <w:p w:rsidR="00E361A6" w:rsidRPr="005F43A4" w:rsidRDefault="00E361A6" w:rsidP="00E361A6">
      <w:pPr>
        <w:spacing w:line="312" w:lineRule="auto"/>
        <w:ind w:leftChars="100" w:left="240"/>
        <w:rPr>
          <w:rFonts w:ascii="標楷體" w:eastAsia="標楷體" w:hAnsi="標楷體"/>
        </w:rPr>
      </w:pPr>
    </w:p>
    <w:p w:rsidR="00E361A6" w:rsidRPr="00DF16DB" w:rsidRDefault="00E361A6" w:rsidP="00E361A6">
      <w:pPr>
        <w:spacing w:line="312" w:lineRule="auto"/>
        <w:ind w:leftChars="100" w:left="240"/>
        <w:rPr>
          <w:rFonts w:ascii="標楷體" w:eastAsia="標楷體" w:hAnsi="標楷體"/>
          <w:b/>
          <w:sz w:val="28"/>
        </w:rPr>
      </w:pPr>
      <w:r>
        <w:rPr>
          <w:rFonts w:ascii="標楷體" w:eastAsia="標楷體" w:hAnsi="標楷體" w:hint="eastAsia"/>
          <w:b/>
          <w:sz w:val="28"/>
        </w:rPr>
        <w:t xml:space="preserve">(一) </w:t>
      </w:r>
      <w:r w:rsidRPr="00DF16DB">
        <w:rPr>
          <w:rFonts w:ascii="標楷體" w:eastAsia="標楷體" w:hAnsi="標楷體" w:hint="eastAsia"/>
          <w:b/>
          <w:sz w:val="28"/>
        </w:rPr>
        <w:t>持續性服務：</w:t>
      </w:r>
    </w:p>
    <w:p w:rsidR="00E361A6" w:rsidRPr="005F43A4" w:rsidRDefault="00E361A6" w:rsidP="00E361A6">
      <w:pPr>
        <w:spacing w:line="312" w:lineRule="auto"/>
        <w:ind w:leftChars="200" w:left="708" w:hangingChars="95" w:hanging="228"/>
        <w:rPr>
          <w:rFonts w:ascii="標楷體" w:eastAsia="標楷體" w:hAnsi="標楷體"/>
          <w:b/>
        </w:rPr>
      </w:pPr>
    </w:p>
    <w:p w:rsidR="00E361A6" w:rsidRDefault="00E361A6" w:rsidP="00E361A6">
      <w:pPr>
        <w:spacing w:line="312" w:lineRule="auto"/>
        <w:ind w:leftChars="395" w:left="948" w:firstLineChars="4" w:firstLine="10"/>
        <w:rPr>
          <w:rFonts w:ascii="標楷體" w:eastAsia="標楷體" w:hAnsi="標楷體"/>
          <w:b/>
        </w:rPr>
      </w:pPr>
      <w:r>
        <w:rPr>
          <w:rFonts w:ascii="標楷體" w:eastAsia="標楷體" w:hAnsi="標楷體" w:hint="eastAsia"/>
          <w:b/>
        </w:rPr>
        <w:t>1.</w:t>
      </w:r>
      <w:r w:rsidRPr="005F43A4">
        <w:rPr>
          <w:rFonts w:ascii="標楷體" w:eastAsia="標楷體" w:hAnsi="標楷體" w:hint="eastAsia"/>
          <w:b/>
        </w:rPr>
        <w:t>服務對象：</w:t>
      </w:r>
    </w:p>
    <w:p w:rsidR="00E361A6" w:rsidRDefault="00E361A6" w:rsidP="00E361A6">
      <w:pPr>
        <w:spacing w:line="312" w:lineRule="auto"/>
        <w:ind w:leftChars="500" w:left="1200"/>
        <w:rPr>
          <w:rFonts w:ascii="標楷體" w:eastAsia="標楷體" w:hAnsi="標楷體"/>
        </w:rPr>
      </w:pPr>
      <w:r w:rsidRPr="005F43A4">
        <w:rPr>
          <w:rFonts w:ascii="標楷體" w:eastAsia="標楷體" w:hAnsi="標楷體" w:hint="eastAsia"/>
        </w:rPr>
        <w:t>提供</w:t>
      </w:r>
      <w:r w:rsidRPr="005F43A4">
        <w:rPr>
          <w:rFonts w:ascii="標楷體" w:eastAsia="標楷體" w:hAnsi="標楷體"/>
        </w:rPr>
        <w:t>0-6</w:t>
      </w:r>
      <w:r w:rsidRPr="005F43A4">
        <w:rPr>
          <w:rFonts w:ascii="標楷體" w:eastAsia="標楷體" w:hAnsi="標楷體" w:hint="eastAsia"/>
        </w:rPr>
        <w:t>歲視覺損傷（含：視多障/緩讀）嬰幼兒個別化療育評估與訓練</w:t>
      </w:r>
      <w:r>
        <w:rPr>
          <w:rFonts w:ascii="標楷體" w:eastAsia="標楷體" w:hAnsi="標楷體" w:hint="eastAsia"/>
        </w:rPr>
        <w:t>暨家庭支持</w:t>
      </w:r>
      <w:r w:rsidRPr="005F43A4">
        <w:rPr>
          <w:rFonts w:ascii="標楷體" w:eastAsia="標楷體" w:hAnsi="標楷體" w:hint="eastAsia"/>
        </w:rPr>
        <w:t>服務。</w:t>
      </w:r>
    </w:p>
    <w:p w:rsidR="00E361A6" w:rsidRPr="005F43A4" w:rsidRDefault="00E361A6" w:rsidP="00E361A6">
      <w:pPr>
        <w:spacing w:line="312" w:lineRule="auto"/>
        <w:ind w:leftChars="595" w:left="1428" w:firstLineChars="4" w:firstLine="10"/>
        <w:rPr>
          <w:rFonts w:ascii="標楷體" w:eastAsia="標楷體" w:hAnsi="標楷體"/>
        </w:rPr>
      </w:pPr>
    </w:p>
    <w:p w:rsidR="00E361A6" w:rsidRPr="005F43A4" w:rsidRDefault="00E361A6" w:rsidP="00E361A6">
      <w:pPr>
        <w:spacing w:line="312" w:lineRule="auto"/>
        <w:ind w:leftChars="400" w:left="960"/>
        <w:rPr>
          <w:rFonts w:ascii="標楷體" w:eastAsia="標楷體" w:hAnsi="標楷體"/>
          <w:b/>
        </w:rPr>
      </w:pPr>
      <w:r>
        <w:rPr>
          <w:rFonts w:ascii="標楷體" w:eastAsia="標楷體" w:hAnsi="標楷體" w:hint="eastAsia"/>
          <w:b/>
        </w:rPr>
        <w:t>2.</w:t>
      </w:r>
      <w:r w:rsidRPr="005F43A4">
        <w:rPr>
          <w:rFonts w:ascii="標楷體" w:eastAsia="標楷體" w:hAnsi="標楷體" w:hint="eastAsia"/>
          <w:b/>
        </w:rPr>
        <w:t>103年接受本會教室服務的個案其居住縣/市、人數說明：</w:t>
      </w:r>
    </w:p>
    <w:tbl>
      <w:tblPr>
        <w:tblStyle w:val="11"/>
        <w:tblW w:w="8080" w:type="dxa"/>
        <w:tblInd w:w="1384" w:type="dxa"/>
        <w:tblLayout w:type="fixed"/>
        <w:tblLook w:val="04A0"/>
      </w:tblPr>
      <w:tblGrid>
        <w:gridCol w:w="567"/>
        <w:gridCol w:w="500"/>
        <w:gridCol w:w="501"/>
        <w:gridCol w:w="501"/>
        <w:gridCol w:w="501"/>
        <w:gridCol w:w="501"/>
        <w:gridCol w:w="501"/>
        <w:gridCol w:w="501"/>
        <w:gridCol w:w="500"/>
        <w:gridCol w:w="501"/>
        <w:gridCol w:w="501"/>
        <w:gridCol w:w="501"/>
        <w:gridCol w:w="501"/>
        <w:gridCol w:w="501"/>
        <w:gridCol w:w="501"/>
        <w:gridCol w:w="501"/>
      </w:tblGrid>
      <w:tr w:rsidR="00E361A6" w:rsidRPr="005F43A4" w:rsidTr="003809B4">
        <w:trPr>
          <w:cnfStyle w:val="100000000000"/>
        </w:trPr>
        <w:tc>
          <w:tcPr>
            <w:cnfStyle w:val="001000000000"/>
            <w:tcW w:w="567" w:type="dxa"/>
            <w:vAlign w:val="center"/>
          </w:tcPr>
          <w:p w:rsidR="00E361A6" w:rsidRPr="005F43A4" w:rsidRDefault="00E361A6" w:rsidP="003809B4">
            <w:pPr>
              <w:tabs>
                <w:tab w:val="left" w:pos="1260"/>
              </w:tabs>
              <w:snapToGrid w:val="0"/>
              <w:spacing w:line="312" w:lineRule="auto"/>
              <w:ind w:rightChars="-45" w:right="-108"/>
              <w:jc w:val="center"/>
              <w:rPr>
                <w:rFonts w:ascii="標楷體" w:eastAsia="標楷體" w:hAnsi="標楷體"/>
                <w:b w:val="0"/>
                <w:color w:val="auto"/>
                <w:sz w:val="22"/>
                <w:szCs w:val="22"/>
              </w:rPr>
            </w:pPr>
            <w:r w:rsidRPr="005F43A4">
              <w:rPr>
                <w:rFonts w:ascii="標楷體" w:eastAsia="標楷體" w:hAnsi="標楷體" w:hint="eastAsia"/>
                <w:b w:val="0"/>
                <w:color w:val="auto"/>
                <w:sz w:val="22"/>
                <w:szCs w:val="22"/>
              </w:rPr>
              <w:t>縣</w:t>
            </w:r>
          </w:p>
          <w:p w:rsidR="00E361A6" w:rsidRPr="005F43A4" w:rsidRDefault="00E361A6" w:rsidP="003809B4">
            <w:pPr>
              <w:tabs>
                <w:tab w:val="left" w:pos="1260"/>
              </w:tabs>
              <w:snapToGrid w:val="0"/>
              <w:spacing w:line="312" w:lineRule="auto"/>
              <w:ind w:rightChars="-45" w:right="-108"/>
              <w:jc w:val="center"/>
              <w:rPr>
                <w:rFonts w:ascii="標楷體" w:eastAsia="標楷體" w:hAnsi="標楷體"/>
                <w:b w:val="0"/>
                <w:color w:val="auto"/>
                <w:sz w:val="22"/>
                <w:szCs w:val="22"/>
              </w:rPr>
            </w:pPr>
            <w:r w:rsidRPr="005F43A4">
              <w:rPr>
                <w:rFonts w:ascii="標楷體" w:eastAsia="標楷體" w:hAnsi="標楷體" w:hint="eastAsia"/>
                <w:b w:val="0"/>
                <w:color w:val="auto"/>
                <w:sz w:val="22"/>
                <w:szCs w:val="22"/>
              </w:rPr>
              <w:t>市</w:t>
            </w:r>
          </w:p>
        </w:tc>
        <w:tc>
          <w:tcPr>
            <w:tcW w:w="500"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臺北</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市</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新北</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市</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基隆</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市</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宜蘭</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縣</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桃園</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縣</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新竹市</w:t>
            </w:r>
          </w:p>
        </w:tc>
        <w:tc>
          <w:tcPr>
            <w:tcW w:w="501" w:type="dxa"/>
            <w:vAlign w:val="center"/>
          </w:tcPr>
          <w:p w:rsidR="00E361A6" w:rsidRPr="005F43A4" w:rsidRDefault="00E361A6" w:rsidP="003809B4">
            <w:pPr>
              <w:widowControl/>
              <w:spacing w:line="312" w:lineRule="auto"/>
              <w:cnfStyle w:val="100000000000"/>
              <w:rPr>
                <w:rFonts w:ascii="標楷體" w:eastAsia="標楷體" w:hAnsi="標楷體"/>
                <w:b w:val="0"/>
                <w:color w:val="auto"/>
                <w:sz w:val="22"/>
                <w:szCs w:val="22"/>
              </w:rPr>
            </w:pPr>
            <w:r w:rsidRPr="005F43A4">
              <w:rPr>
                <w:rFonts w:ascii="標楷體" w:eastAsia="標楷體" w:hAnsi="標楷體"/>
                <w:b w:val="0"/>
                <w:color w:val="auto"/>
                <w:sz w:val="22"/>
                <w:szCs w:val="22"/>
              </w:rPr>
              <w:t>苗栗縣</w:t>
            </w:r>
          </w:p>
        </w:tc>
        <w:tc>
          <w:tcPr>
            <w:tcW w:w="500"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Pr>
                <w:rFonts w:ascii="標楷體" w:eastAsia="標楷體" w:hAnsi="標楷體" w:hint="eastAsia"/>
                <w:b w:val="0"/>
                <w:color w:val="auto"/>
                <w:sz w:val="22"/>
                <w:szCs w:val="22"/>
              </w:rPr>
              <w:t>臺</w:t>
            </w:r>
            <w:r w:rsidRPr="005F43A4">
              <w:rPr>
                <w:rFonts w:ascii="標楷體" w:eastAsia="標楷體" w:hAnsi="標楷體" w:hint="eastAsia"/>
                <w:b w:val="0"/>
                <w:color w:val="auto"/>
                <w:sz w:val="22"/>
                <w:szCs w:val="22"/>
              </w:rPr>
              <w:t>中</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市</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南投</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縣</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雲林</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縣</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彰化</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縣</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嘉義</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縣</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Pr>
                <w:rFonts w:ascii="標楷體" w:eastAsia="標楷體" w:hAnsi="標楷體" w:hint="eastAsia"/>
                <w:b w:val="0"/>
                <w:color w:val="auto"/>
                <w:sz w:val="22"/>
                <w:szCs w:val="22"/>
              </w:rPr>
              <w:t>臺</w:t>
            </w:r>
            <w:r w:rsidRPr="005F43A4">
              <w:rPr>
                <w:rFonts w:ascii="標楷體" w:eastAsia="標楷體" w:hAnsi="標楷體" w:hint="eastAsia"/>
                <w:b w:val="0"/>
                <w:color w:val="auto"/>
                <w:sz w:val="22"/>
                <w:szCs w:val="22"/>
              </w:rPr>
              <w:t>南</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市</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高雄</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市</w:t>
            </w:r>
          </w:p>
        </w:tc>
        <w:tc>
          <w:tcPr>
            <w:tcW w:w="501" w:type="dxa"/>
            <w:vAlign w:val="center"/>
          </w:tcPr>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屏東</w:t>
            </w:r>
          </w:p>
          <w:p w:rsidR="00E361A6" w:rsidRPr="005F43A4" w:rsidRDefault="00E361A6" w:rsidP="003809B4">
            <w:pPr>
              <w:tabs>
                <w:tab w:val="left" w:pos="1260"/>
              </w:tabs>
              <w:snapToGrid w:val="0"/>
              <w:spacing w:line="312" w:lineRule="auto"/>
              <w:ind w:rightChars="79" w:right="190"/>
              <w:cnfStyle w:val="100000000000"/>
              <w:rPr>
                <w:rFonts w:ascii="標楷體" w:eastAsia="標楷體" w:hAnsi="標楷體"/>
                <w:b w:val="0"/>
                <w:color w:val="auto"/>
                <w:sz w:val="22"/>
                <w:szCs w:val="22"/>
              </w:rPr>
            </w:pPr>
            <w:r w:rsidRPr="005F43A4">
              <w:rPr>
                <w:rFonts w:ascii="標楷體" w:eastAsia="標楷體" w:hAnsi="標楷體" w:hint="eastAsia"/>
                <w:b w:val="0"/>
                <w:color w:val="auto"/>
                <w:sz w:val="22"/>
                <w:szCs w:val="22"/>
              </w:rPr>
              <w:t>縣</w:t>
            </w:r>
          </w:p>
        </w:tc>
      </w:tr>
      <w:tr w:rsidR="00E361A6" w:rsidRPr="005F43A4" w:rsidTr="003809B4">
        <w:trPr>
          <w:cnfStyle w:val="000000100000"/>
          <w:trHeight w:val="515"/>
        </w:trPr>
        <w:tc>
          <w:tcPr>
            <w:cnfStyle w:val="001000000000"/>
            <w:tcW w:w="567" w:type="dxa"/>
            <w:vAlign w:val="center"/>
          </w:tcPr>
          <w:p w:rsidR="00E361A6" w:rsidRPr="005F43A4" w:rsidRDefault="00E361A6" w:rsidP="003809B4">
            <w:pPr>
              <w:tabs>
                <w:tab w:val="left" w:pos="1260"/>
              </w:tabs>
              <w:snapToGrid w:val="0"/>
              <w:spacing w:line="312" w:lineRule="auto"/>
              <w:ind w:rightChars="-45" w:right="-108"/>
              <w:rPr>
                <w:rFonts w:ascii="標楷體" w:eastAsia="標楷體" w:hAnsi="標楷體"/>
                <w:b w:val="0"/>
                <w:color w:val="auto"/>
                <w:sz w:val="16"/>
                <w:szCs w:val="16"/>
              </w:rPr>
            </w:pPr>
            <w:r w:rsidRPr="005F43A4">
              <w:rPr>
                <w:rFonts w:ascii="標楷體" w:eastAsia="標楷體" w:hAnsi="標楷體" w:hint="eastAsia"/>
                <w:b w:val="0"/>
                <w:color w:val="auto"/>
                <w:sz w:val="16"/>
                <w:szCs w:val="16"/>
              </w:rPr>
              <w:t>人數</w:t>
            </w:r>
          </w:p>
        </w:tc>
        <w:tc>
          <w:tcPr>
            <w:tcW w:w="500" w:type="dxa"/>
            <w:vAlign w:val="center"/>
          </w:tcPr>
          <w:p w:rsidR="00E361A6" w:rsidRPr="005F43A4" w:rsidRDefault="00E361A6" w:rsidP="003809B4">
            <w:pPr>
              <w:tabs>
                <w:tab w:val="left" w:pos="1260"/>
              </w:tabs>
              <w:snapToGrid w:val="0"/>
              <w:spacing w:line="312" w:lineRule="auto"/>
              <w:ind w:rightChars="-50" w:right="-12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18</w:t>
            </w:r>
          </w:p>
        </w:tc>
        <w:tc>
          <w:tcPr>
            <w:tcW w:w="501" w:type="dxa"/>
            <w:vAlign w:val="center"/>
          </w:tcPr>
          <w:p w:rsidR="00E361A6" w:rsidRPr="005F43A4" w:rsidRDefault="00E361A6" w:rsidP="003809B4">
            <w:pPr>
              <w:tabs>
                <w:tab w:val="left" w:pos="1260"/>
              </w:tabs>
              <w:snapToGrid w:val="0"/>
              <w:spacing w:line="312" w:lineRule="auto"/>
              <w:ind w:rightChars="-55" w:right="-132"/>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11</w:t>
            </w:r>
          </w:p>
        </w:tc>
        <w:tc>
          <w:tcPr>
            <w:tcW w:w="501" w:type="dxa"/>
            <w:vAlign w:val="center"/>
          </w:tcPr>
          <w:p w:rsidR="00E361A6" w:rsidRPr="005F43A4" w:rsidRDefault="00E361A6" w:rsidP="003809B4">
            <w:pPr>
              <w:tabs>
                <w:tab w:val="left" w:pos="1260"/>
              </w:tabs>
              <w:snapToGrid w:val="0"/>
              <w:spacing w:line="312" w:lineRule="auto"/>
              <w:ind w:rightChars="79" w:right="190"/>
              <w:jc w:val="right"/>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2</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1</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8</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2</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2</w:t>
            </w:r>
          </w:p>
        </w:tc>
        <w:tc>
          <w:tcPr>
            <w:tcW w:w="500" w:type="dxa"/>
            <w:vAlign w:val="center"/>
          </w:tcPr>
          <w:p w:rsidR="00E361A6" w:rsidRPr="005F43A4" w:rsidRDefault="00E361A6" w:rsidP="003809B4">
            <w:pPr>
              <w:tabs>
                <w:tab w:val="left" w:pos="1260"/>
              </w:tabs>
              <w:snapToGrid w:val="0"/>
              <w:spacing w:line="312" w:lineRule="auto"/>
              <w:ind w:rightChars="-24" w:right="-58"/>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15</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2</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3</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6</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3</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2</w:t>
            </w:r>
          </w:p>
        </w:tc>
        <w:tc>
          <w:tcPr>
            <w:tcW w:w="501" w:type="dxa"/>
            <w:vAlign w:val="center"/>
          </w:tcPr>
          <w:p w:rsidR="00E361A6" w:rsidRPr="005F43A4" w:rsidRDefault="00E361A6" w:rsidP="003809B4">
            <w:pPr>
              <w:tabs>
                <w:tab w:val="left" w:pos="1260"/>
              </w:tabs>
              <w:snapToGrid w:val="0"/>
              <w:spacing w:line="312" w:lineRule="auto"/>
              <w:ind w:rightChars="-53" w:right="-127"/>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18</w:t>
            </w:r>
          </w:p>
        </w:tc>
        <w:tc>
          <w:tcPr>
            <w:tcW w:w="501" w:type="dxa"/>
            <w:vAlign w:val="center"/>
          </w:tcPr>
          <w:p w:rsidR="00E361A6" w:rsidRPr="005F43A4" w:rsidRDefault="00E361A6" w:rsidP="003809B4">
            <w:pPr>
              <w:tabs>
                <w:tab w:val="left" w:pos="1260"/>
              </w:tabs>
              <w:snapToGrid w:val="0"/>
              <w:spacing w:line="312" w:lineRule="auto"/>
              <w:ind w:rightChars="79" w:right="190"/>
              <w:cnfStyle w:val="000000100000"/>
              <w:rPr>
                <w:rFonts w:ascii="標楷體" w:eastAsia="標楷體" w:hAnsi="標楷體"/>
                <w:color w:val="auto"/>
                <w:sz w:val="22"/>
                <w:szCs w:val="22"/>
              </w:rPr>
            </w:pPr>
            <w:r w:rsidRPr="005F43A4">
              <w:rPr>
                <w:rFonts w:ascii="標楷體" w:eastAsia="標楷體" w:hAnsi="標楷體" w:hint="eastAsia"/>
                <w:color w:val="auto"/>
                <w:sz w:val="22"/>
                <w:szCs w:val="22"/>
              </w:rPr>
              <w:t>1</w:t>
            </w:r>
          </w:p>
        </w:tc>
      </w:tr>
      <w:tr w:rsidR="00E361A6" w:rsidRPr="005F43A4" w:rsidTr="003809B4">
        <w:trPr>
          <w:trHeight w:val="713"/>
        </w:trPr>
        <w:tc>
          <w:tcPr>
            <w:cnfStyle w:val="001000000000"/>
            <w:tcW w:w="8080" w:type="dxa"/>
            <w:gridSpan w:val="16"/>
            <w:vAlign w:val="center"/>
          </w:tcPr>
          <w:p w:rsidR="00E361A6" w:rsidRPr="00E2741C" w:rsidRDefault="00E361A6" w:rsidP="003809B4">
            <w:pPr>
              <w:tabs>
                <w:tab w:val="left" w:pos="1260"/>
              </w:tabs>
              <w:snapToGrid w:val="0"/>
              <w:spacing w:line="312" w:lineRule="auto"/>
              <w:ind w:rightChars="79" w:right="190"/>
              <w:jc w:val="right"/>
              <w:rPr>
                <w:rFonts w:ascii="標楷體" w:eastAsia="標楷體" w:hAnsi="標楷體"/>
                <w:b w:val="0"/>
                <w:color w:val="auto"/>
                <w:sz w:val="22"/>
                <w:szCs w:val="22"/>
              </w:rPr>
            </w:pPr>
            <w:r>
              <w:rPr>
                <w:rFonts w:ascii="標楷體" w:eastAsia="標楷體" w:hAnsi="標楷體" w:hint="eastAsia"/>
                <w:b w:val="0"/>
                <w:color w:val="auto"/>
                <w:sz w:val="22"/>
                <w:szCs w:val="22"/>
              </w:rPr>
              <w:t>˙</w:t>
            </w:r>
            <w:r w:rsidRPr="00E2741C">
              <w:rPr>
                <w:rFonts w:ascii="標楷體" w:eastAsia="標楷體" w:hAnsi="標楷體" w:hint="eastAsia"/>
                <w:b w:val="0"/>
                <w:color w:val="auto"/>
                <w:sz w:val="22"/>
                <w:szCs w:val="22"/>
              </w:rPr>
              <w:t>合計94位，在服務視障類型上分別是：單視障23位佔服務量的</w:t>
            </w:r>
            <w:r w:rsidRPr="00E2741C">
              <w:rPr>
                <w:rFonts w:ascii="標楷體" w:eastAsia="標楷體" w:hAnsi="標楷體" w:hint="eastAsia"/>
                <w:b w:val="0"/>
                <w:color w:val="auto"/>
                <w:sz w:val="22"/>
                <w:szCs w:val="22"/>
                <w:u w:val="single"/>
              </w:rPr>
              <w:t>24.47％</w:t>
            </w:r>
          </w:p>
          <w:p w:rsidR="00E361A6" w:rsidRPr="00E2741C" w:rsidRDefault="00E361A6" w:rsidP="003809B4">
            <w:pPr>
              <w:tabs>
                <w:tab w:val="left" w:pos="1260"/>
              </w:tabs>
              <w:snapToGrid w:val="0"/>
              <w:spacing w:line="312" w:lineRule="auto"/>
              <w:ind w:rightChars="79" w:right="190" w:firstLineChars="1775" w:firstLine="3905"/>
              <w:jc w:val="right"/>
              <w:rPr>
                <w:rFonts w:ascii="標楷體" w:eastAsia="標楷體" w:hAnsi="標楷體"/>
                <w:b w:val="0"/>
                <w:color w:val="auto"/>
                <w:sz w:val="22"/>
                <w:szCs w:val="22"/>
              </w:rPr>
            </w:pPr>
            <w:r w:rsidRPr="00E2741C">
              <w:rPr>
                <w:rFonts w:ascii="標楷體" w:eastAsia="標楷體" w:hAnsi="標楷體" w:hint="eastAsia"/>
                <w:b w:val="0"/>
                <w:color w:val="auto"/>
                <w:sz w:val="22"/>
                <w:szCs w:val="22"/>
              </w:rPr>
              <w:t>視多障59位</w:t>
            </w:r>
            <w:r w:rsidRPr="00E2741C">
              <w:rPr>
                <w:rFonts w:ascii="標楷體" w:eastAsia="標楷體" w:hAnsi="標楷體" w:hint="eastAsia"/>
                <w:b w:val="0"/>
                <w:color w:val="auto"/>
                <w:sz w:val="22"/>
                <w:szCs w:val="22"/>
                <w:u w:val="single"/>
              </w:rPr>
              <w:t>佔</w:t>
            </w:r>
            <w:r w:rsidRPr="00E2741C">
              <w:rPr>
                <w:rFonts w:ascii="標楷體" w:eastAsia="標楷體" w:hAnsi="標楷體" w:hint="eastAsia"/>
                <w:b w:val="0"/>
                <w:color w:val="auto"/>
                <w:sz w:val="22"/>
                <w:szCs w:val="22"/>
              </w:rPr>
              <w:t>服務量的</w:t>
            </w:r>
            <w:r w:rsidRPr="00E2741C">
              <w:rPr>
                <w:rFonts w:ascii="標楷體" w:eastAsia="標楷體" w:hAnsi="標楷體" w:hint="eastAsia"/>
                <w:b w:val="0"/>
                <w:color w:val="auto"/>
                <w:sz w:val="22"/>
                <w:szCs w:val="22"/>
                <w:u w:val="single"/>
              </w:rPr>
              <w:t>63.83％</w:t>
            </w:r>
          </w:p>
          <w:p w:rsidR="00E361A6" w:rsidRPr="005F43A4" w:rsidRDefault="00E361A6" w:rsidP="003809B4">
            <w:pPr>
              <w:tabs>
                <w:tab w:val="left" w:pos="1260"/>
              </w:tabs>
              <w:snapToGrid w:val="0"/>
              <w:spacing w:line="312" w:lineRule="auto"/>
              <w:ind w:rightChars="79" w:right="190" w:firstLineChars="1775" w:firstLine="3905"/>
              <w:jc w:val="right"/>
              <w:rPr>
                <w:rFonts w:ascii="標楷體" w:eastAsia="標楷體" w:hAnsi="標楷體"/>
                <w:b w:val="0"/>
                <w:color w:val="auto"/>
                <w:sz w:val="22"/>
                <w:szCs w:val="22"/>
              </w:rPr>
            </w:pPr>
            <w:r w:rsidRPr="00E2741C">
              <w:rPr>
                <w:rFonts w:ascii="標楷體" w:eastAsia="標楷體" w:hAnsi="標楷體" w:hint="eastAsia"/>
                <w:b w:val="0"/>
                <w:color w:val="auto"/>
                <w:sz w:val="22"/>
                <w:szCs w:val="22"/>
              </w:rPr>
              <w:t>無手冊12位</w:t>
            </w:r>
            <w:r w:rsidRPr="00E2741C">
              <w:rPr>
                <w:rFonts w:ascii="標楷體" w:eastAsia="標楷體" w:hAnsi="標楷體" w:hint="eastAsia"/>
                <w:b w:val="0"/>
                <w:color w:val="auto"/>
                <w:sz w:val="22"/>
                <w:szCs w:val="22"/>
                <w:u w:val="single"/>
              </w:rPr>
              <w:t>佔</w:t>
            </w:r>
            <w:r w:rsidRPr="00E2741C">
              <w:rPr>
                <w:rFonts w:ascii="標楷體" w:eastAsia="標楷體" w:hAnsi="標楷體" w:hint="eastAsia"/>
                <w:b w:val="0"/>
                <w:color w:val="auto"/>
                <w:sz w:val="22"/>
                <w:szCs w:val="22"/>
              </w:rPr>
              <w:t>服務量的</w:t>
            </w:r>
            <w:r w:rsidRPr="00E2741C">
              <w:rPr>
                <w:rFonts w:ascii="標楷體" w:eastAsia="標楷體" w:hAnsi="標楷體" w:hint="eastAsia"/>
                <w:b w:val="0"/>
                <w:color w:val="auto"/>
                <w:sz w:val="22"/>
                <w:szCs w:val="22"/>
                <w:u w:val="single"/>
              </w:rPr>
              <w:t>11.70％</w:t>
            </w:r>
          </w:p>
        </w:tc>
      </w:tr>
    </w:tbl>
    <w:p w:rsidR="00E361A6" w:rsidRDefault="00E361A6" w:rsidP="00E361A6">
      <w:pPr>
        <w:spacing w:line="312" w:lineRule="auto"/>
        <w:ind w:leftChars="400" w:left="960"/>
        <w:rPr>
          <w:rFonts w:ascii="標楷體" w:eastAsia="標楷體" w:hAnsi="標楷體"/>
          <w:b/>
        </w:rPr>
      </w:pPr>
    </w:p>
    <w:p w:rsidR="00E361A6" w:rsidRDefault="00E361A6" w:rsidP="00E361A6">
      <w:pPr>
        <w:spacing w:line="312" w:lineRule="auto"/>
        <w:ind w:leftChars="400" w:left="960"/>
        <w:rPr>
          <w:rFonts w:ascii="標楷體" w:eastAsia="標楷體" w:hAnsi="標楷體"/>
          <w:b/>
        </w:rPr>
      </w:pPr>
      <w:r>
        <w:rPr>
          <w:rFonts w:ascii="標楷體" w:eastAsia="標楷體" w:hAnsi="標楷體" w:hint="eastAsia"/>
          <w:b/>
        </w:rPr>
        <w:t>3.</w:t>
      </w:r>
      <w:r w:rsidRPr="005F43A4">
        <w:rPr>
          <w:rFonts w:ascii="標楷體" w:eastAsia="標楷體" w:hAnsi="標楷體" w:hint="eastAsia"/>
          <w:b/>
        </w:rPr>
        <w:t>103年各教室服務量</w:t>
      </w:r>
      <w:r>
        <w:rPr>
          <w:rFonts w:ascii="標楷體" w:eastAsia="標楷體" w:hAnsi="標楷體" w:hint="eastAsia"/>
          <w:b/>
        </w:rPr>
        <w:t>：</w:t>
      </w:r>
    </w:p>
    <w:p w:rsidR="00E361A6" w:rsidRDefault="00E361A6" w:rsidP="00E361A6">
      <w:pPr>
        <w:spacing w:line="312" w:lineRule="auto"/>
        <w:ind w:leftChars="500" w:left="1200"/>
        <w:rPr>
          <w:rFonts w:ascii="標楷體" w:eastAsia="標楷體" w:hAnsi="標楷體"/>
          <w:b/>
        </w:rPr>
      </w:pPr>
      <w:r>
        <w:rPr>
          <w:rFonts w:ascii="標楷體" w:eastAsia="標楷體" w:hAnsi="標楷體" w:hint="eastAsia"/>
          <w:b/>
        </w:rPr>
        <w:t>(1) 臺</w:t>
      </w:r>
      <w:r w:rsidRPr="00825182">
        <w:rPr>
          <w:rFonts w:ascii="標楷體" w:eastAsia="標楷體" w:hAnsi="標楷體" w:hint="eastAsia"/>
          <w:b/>
        </w:rPr>
        <w:t>北教室服務44位。91年累計至今服務量達343人。</w:t>
      </w:r>
    </w:p>
    <w:p w:rsidR="00E361A6" w:rsidRPr="00825182" w:rsidRDefault="00E361A6" w:rsidP="00E361A6">
      <w:pPr>
        <w:spacing w:line="312" w:lineRule="auto"/>
        <w:ind w:leftChars="710" w:left="1704"/>
        <w:rPr>
          <w:rFonts w:ascii="標楷體" w:eastAsia="標楷體" w:hAnsi="標楷體"/>
          <w:b/>
        </w:rPr>
      </w:pPr>
      <w:r w:rsidRPr="00825182">
        <w:rPr>
          <w:rFonts w:ascii="標楷體" w:eastAsia="標楷體" w:hAnsi="標楷體" w:hint="eastAsia"/>
          <w:b/>
        </w:rPr>
        <w:t>服務範圍以北北基</w:t>
      </w:r>
      <w:r w:rsidRPr="00825182">
        <w:rPr>
          <w:rFonts w:ascii="標楷體" w:eastAsia="標楷體" w:hAnsi="標楷體"/>
          <w:b/>
        </w:rPr>
        <w:t>/</w:t>
      </w:r>
      <w:r w:rsidRPr="00825182">
        <w:rPr>
          <w:rFonts w:ascii="標楷體" w:eastAsia="標楷體" w:hAnsi="標楷體" w:hint="eastAsia"/>
          <w:b/>
        </w:rPr>
        <w:t>桃竹苗</w:t>
      </w:r>
      <w:r w:rsidRPr="00825182">
        <w:rPr>
          <w:rFonts w:ascii="標楷體" w:eastAsia="標楷體" w:hAnsi="標楷體"/>
          <w:b/>
        </w:rPr>
        <w:t>/</w:t>
      </w:r>
      <w:r w:rsidRPr="00825182">
        <w:rPr>
          <w:rFonts w:ascii="標楷體" w:eastAsia="標楷體" w:hAnsi="標楷體" w:hint="eastAsia"/>
          <w:b/>
        </w:rPr>
        <w:t>宜花為主。</w:t>
      </w:r>
    </w:p>
    <w:p w:rsidR="00E361A6" w:rsidRPr="00E2741C" w:rsidRDefault="00E361A6" w:rsidP="00E361A6">
      <w:pPr>
        <w:spacing w:line="312" w:lineRule="auto"/>
        <w:ind w:leftChars="710" w:left="1704"/>
        <w:rPr>
          <w:rFonts w:ascii="標楷體" w:eastAsia="標楷體" w:hAnsi="標楷體"/>
        </w:rPr>
      </w:pPr>
      <w:r w:rsidRPr="00E2741C">
        <w:rPr>
          <w:rFonts w:ascii="標楷體" w:eastAsia="標楷體" w:hAnsi="標楷體" w:hint="eastAsia"/>
        </w:rPr>
        <w:t>˙服務單視障幼兒7位佔服務人數的16％。</w:t>
      </w:r>
    </w:p>
    <w:p w:rsidR="00E361A6" w:rsidRPr="00E2741C" w:rsidRDefault="00E361A6" w:rsidP="00E361A6">
      <w:pPr>
        <w:spacing w:line="312" w:lineRule="auto"/>
        <w:ind w:leftChars="710" w:left="1704"/>
        <w:rPr>
          <w:rFonts w:ascii="標楷體" w:eastAsia="標楷體" w:hAnsi="標楷體"/>
        </w:rPr>
      </w:pPr>
      <w:r w:rsidRPr="00E2741C">
        <w:rPr>
          <w:rFonts w:ascii="標楷體" w:eastAsia="標楷體" w:hAnsi="標楷體" w:hint="eastAsia"/>
        </w:rPr>
        <w:t>˙服務視多障幼兒31位佔服務人數的70％。</w:t>
      </w:r>
    </w:p>
    <w:p w:rsidR="00E361A6" w:rsidRPr="00E2741C" w:rsidRDefault="00E361A6" w:rsidP="00E361A6">
      <w:pPr>
        <w:spacing w:line="312" w:lineRule="auto"/>
        <w:ind w:leftChars="710" w:left="1704"/>
        <w:rPr>
          <w:rFonts w:ascii="標楷體" w:eastAsia="標楷體" w:hAnsi="標楷體"/>
        </w:rPr>
      </w:pPr>
      <w:r w:rsidRPr="00E2741C">
        <w:rPr>
          <w:rFonts w:ascii="標楷體" w:eastAsia="標楷體" w:hAnsi="標楷體" w:hint="eastAsia"/>
        </w:rPr>
        <w:t>˙服務無手冊幼兒6位佔服務人數的14％。</w:t>
      </w:r>
    </w:p>
    <w:p w:rsidR="00E361A6" w:rsidRDefault="00E361A6" w:rsidP="00E361A6">
      <w:pPr>
        <w:spacing w:line="312" w:lineRule="auto"/>
        <w:ind w:leftChars="500" w:left="1200"/>
        <w:rPr>
          <w:rFonts w:ascii="標楷體" w:eastAsia="標楷體" w:hAnsi="標楷體"/>
          <w:b/>
        </w:rPr>
      </w:pPr>
      <w:r>
        <w:rPr>
          <w:rFonts w:ascii="標楷體" w:eastAsia="標楷體" w:hAnsi="標楷體" w:hint="eastAsia"/>
          <w:b/>
        </w:rPr>
        <w:t>(2) 臺</w:t>
      </w:r>
      <w:r w:rsidRPr="005F43A4">
        <w:rPr>
          <w:rFonts w:ascii="標楷體" w:eastAsia="標楷體" w:hAnsi="標楷體" w:hint="eastAsia"/>
          <w:b/>
        </w:rPr>
        <w:t>中教室服務29位。</w:t>
      </w:r>
      <w:r w:rsidRPr="005F43A4">
        <w:rPr>
          <w:rFonts w:ascii="標楷體" w:eastAsia="標楷體" w:hAnsi="標楷體"/>
          <w:b/>
        </w:rPr>
        <w:t>93</w:t>
      </w:r>
      <w:r w:rsidRPr="005F43A4">
        <w:rPr>
          <w:rFonts w:ascii="標楷體" w:eastAsia="標楷體" w:hAnsi="標楷體" w:hint="eastAsia"/>
          <w:b/>
        </w:rPr>
        <w:t>年累計至今服務量達136人。</w:t>
      </w:r>
    </w:p>
    <w:p w:rsidR="00E361A6" w:rsidRPr="005F43A4" w:rsidRDefault="00E361A6" w:rsidP="00E361A6">
      <w:pPr>
        <w:spacing w:line="312" w:lineRule="auto"/>
        <w:ind w:leftChars="710" w:left="1704"/>
        <w:rPr>
          <w:rFonts w:ascii="標楷體" w:eastAsia="標楷體" w:hAnsi="標楷體"/>
          <w:b/>
        </w:rPr>
      </w:pPr>
      <w:r w:rsidRPr="005F43A4">
        <w:rPr>
          <w:rFonts w:ascii="標楷體" w:eastAsia="標楷體" w:hAnsi="標楷體" w:hint="eastAsia"/>
          <w:b/>
        </w:rPr>
        <w:t>服務範圍以中彰投</w:t>
      </w:r>
      <w:r w:rsidRPr="005F43A4">
        <w:rPr>
          <w:rFonts w:ascii="標楷體" w:eastAsia="標楷體" w:hAnsi="標楷體"/>
          <w:b/>
        </w:rPr>
        <w:t>/</w:t>
      </w:r>
      <w:r w:rsidRPr="005F43A4">
        <w:rPr>
          <w:rFonts w:ascii="標楷體" w:eastAsia="標楷體" w:hAnsi="標楷體" w:hint="eastAsia"/>
          <w:b/>
        </w:rPr>
        <w:t>雲嘉為主。</w:t>
      </w:r>
    </w:p>
    <w:p w:rsidR="00E361A6" w:rsidRPr="00E2741C" w:rsidRDefault="00E361A6" w:rsidP="00E361A6">
      <w:pPr>
        <w:spacing w:line="312" w:lineRule="auto"/>
        <w:ind w:leftChars="710" w:left="1704"/>
        <w:rPr>
          <w:rFonts w:ascii="標楷體" w:eastAsia="標楷體" w:hAnsi="標楷體"/>
        </w:rPr>
      </w:pPr>
      <w:r w:rsidRPr="00E2741C">
        <w:rPr>
          <w:rFonts w:ascii="標楷體" w:eastAsia="標楷體" w:hAnsi="標楷體" w:hint="eastAsia"/>
        </w:rPr>
        <w:t>˙服務單視障幼兒7位佔服務人數的24％。</w:t>
      </w:r>
    </w:p>
    <w:p w:rsidR="00E361A6" w:rsidRPr="00E2741C" w:rsidRDefault="00E361A6" w:rsidP="00E361A6">
      <w:pPr>
        <w:spacing w:line="312" w:lineRule="auto"/>
        <w:ind w:leftChars="710" w:left="1704"/>
        <w:rPr>
          <w:rFonts w:ascii="標楷體" w:eastAsia="標楷體" w:hAnsi="標楷體"/>
        </w:rPr>
      </w:pPr>
      <w:r w:rsidRPr="00E2741C">
        <w:rPr>
          <w:rFonts w:ascii="標楷體" w:eastAsia="標楷體" w:hAnsi="標楷體" w:hint="eastAsia"/>
        </w:rPr>
        <w:t>˙服務視多障幼兒22位佔服務人數的76％。</w:t>
      </w:r>
    </w:p>
    <w:p w:rsidR="00E361A6" w:rsidRDefault="00E361A6" w:rsidP="00E361A6">
      <w:pPr>
        <w:spacing w:line="312" w:lineRule="auto"/>
        <w:ind w:leftChars="500" w:left="1200"/>
        <w:rPr>
          <w:rFonts w:ascii="標楷體" w:eastAsia="標楷體" w:hAnsi="標楷體"/>
          <w:b/>
        </w:rPr>
      </w:pPr>
      <w:r>
        <w:rPr>
          <w:rFonts w:ascii="標楷體" w:eastAsia="標楷體" w:hAnsi="標楷體" w:hint="eastAsia"/>
          <w:b/>
        </w:rPr>
        <w:t xml:space="preserve">(3) </w:t>
      </w:r>
      <w:r w:rsidRPr="003F4D7F">
        <w:rPr>
          <w:rFonts w:ascii="標楷體" w:eastAsia="標楷體" w:hAnsi="標楷體" w:hint="eastAsia"/>
          <w:b/>
        </w:rPr>
        <w:t>高雄教室103年4月開始服務，至12月底服務</w:t>
      </w:r>
      <w:r w:rsidRPr="003F4D7F">
        <w:rPr>
          <w:rFonts w:ascii="標楷體" w:eastAsia="標楷體" w:hAnsi="標楷體"/>
          <w:b/>
        </w:rPr>
        <w:t>2</w:t>
      </w:r>
      <w:r w:rsidRPr="003F4D7F">
        <w:rPr>
          <w:rFonts w:ascii="標楷體" w:eastAsia="標楷體" w:hAnsi="標楷體" w:hint="eastAsia"/>
          <w:b/>
        </w:rPr>
        <w:t>1位。</w:t>
      </w:r>
    </w:p>
    <w:p w:rsidR="00E361A6" w:rsidRPr="005F43A4" w:rsidRDefault="00E361A6" w:rsidP="00E361A6">
      <w:pPr>
        <w:spacing w:line="312" w:lineRule="auto"/>
        <w:ind w:leftChars="710" w:left="1704"/>
        <w:rPr>
          <w:rFonts w:ascii="標楷體" w:eastAsia="標楷體" w:hAnsi="標楷體"/>
          <w:b/>
        </w:rPr>
      </w:pPr>
      <w:r w:rsidRPr="005F43A4">
        <w:rPr>
          <w:rFonts w:ascii="標楷體" w:eastAsia="標楷體" w:hAnsi="標楷體" w:hint="eastAsia"/>
          <w:b/>
        </w:rPr>
        <w:t>服務範圍以：</w:t>
      </w:r>
      <w:r>
        <w:rPr>
          <w:rFonts w:ascii="標楷體" w:eastAsia="標楷體" w:hAnsi="標楷體" w:hint="eastAsia"/>
          <w:b/>
        </w:rPr>
        <w:t>臺</w:t>
      </w:r>
      <w:r w:rsidRPr="005F43A4">
        <w:rPr>
          <w:rFonts w:ascii="標楷體" w:eastAsia="標楷體" w:hAnsi="標楷體" w:hint="eastAsia"/>
          <w:b/>
        </w:rPr>
        <w:t>南/高雄</w:t>
      </w:r>
      <w:r w:rsidRPr="005F43A4">
        <w:rPr>
          <w:rFonts w:ascii="標楷體" w:eastAsia="標楷體" w:hAnsi="標楷體"/>
          <w:b/>
        </w:rPr>
        <w:t>/</w:t>
      </w:r>
      <w:r w:rsidRPr="005F43A4">
        <w:rPr>
          <w:rFonts w:ascii="標楷體" w:eastAsia="標楷體" w:hAnsi="標楷體" w:hint="eastAsia"/>
          <w:b/>
        </w:rPr>
        <w:t>屏東/</w:t>
      </w:r>
      <w:r>
        <w:rPr>
          <w:rFonts w:ascii="標楷體" w:eastAsia="標楷體" w:hAnsi="標楷體" w:hint="eastAsia"/>
          <w:b/>
        </w:rPr>
        <w:t>臺</w:t>
      </w:r>
      <w:r w:rsidRPr="005F43A4">
        <w:rPr>
          <w:rFonts w:ascii="標楷體" w:eastAsia="標楷體" w:hAnsi="標楷體" w:hint="eastAsia"/>
          <w:b/>
        </w:rPr>
        <w:t>東為主。</w:t>
      </w:r>
    </w:p>
    <w:p w:rsidR="00E361A6" w:rsidRPr="00E2741C" w:rsidRDefault="00E361A6" w:rsidP="00E361A6">
      <w:pPr>
        <w:spacing w:line="312" w:lineRule="auto"/>
        <w:ind w:leftChars="710" w:left="1704"/>
        <w:rPr>
          <w:rFonts w:ascii="標楷體" w:eastAsia="標楷體" w:hAnsi="標楷體"/>
        </w:rPr>
      </w:pPr>
      <w:r w:rsidRPr="00E2741C">
        <w:rPr>
          <w:rFonts w:ascii="標楷體" w:eastAsia="標楷體" w:hAnsi="標楷體" w:hint="eastAsia"/>
        </w:rPr>
        <w:t>˙服務單視障幼兒9位佔服務人數的43％。</w:t>
      </w:r>
    </w:p>
    <w:p w:rsidR="00E361A6" w:rsidRPr="00E2741C" w:rsidRDefault="00E361A6" w:rsidP="00E361A6">
      <w:pPr>
        <w:spacing w:line="312" w:lineRule="auto"/>
        <w:ind w:leftChars="710" w:left="1704"/>
        <w:rPr>
          <w:rFonts w:ascii="標楷體" w:eastAsia="標楷體" w:hAnsi="標楷體"/>
        </w:rPr>
      </w:pPr>
      <w:r w:rsidRPr="00E2741C">
        <w:rPr>
          <w:rFonts w:ascii="標楷體" w:eastAsia="標楷體" w:hAnsi="標楷體" w:hint="eastAsia"/>
        </w:rPr>
        <w:lastRenderedPageBreak/>
        <w:t>˙視多障幼兒6位佔服務人數的28％。</w:t>
      </w:r>
    </w:p>
    <w:p w:rsidR="00E361A6" w:rsidRPr="003F4D7F" w:rsidRDefault="00E361A6" w:rsidP="00E361A6">
      <w:pPr>
        <w:spacing w:line="312" w:lineRule="auto"/>
        <w:ind w:leftChars="710" w:left="1704"/>
        <w:rPr>
          <w:rFonts w:ascii="標楷體" w:eastAsia="標楷體" w:hAnsi="標楷體"/>
        </w:rPr>
      </w:pPr>
      <w:r w:rsidRPr="00E2741C">
        <w:rPr>
          <w:rFonts w:ascii="標楷體" w:eastAsia="標楷體" w:hAnsi="標楷體" w:hint="eastAsia"/>
        </w:rPr>
        <w:t>˙無手冊幼兒6位佔服務人數的29％。</w:t>
      </w:r>
    </w:p>
    <w:p w:rsidR="00E361A6" w:rsidRDefault="00E361A6" w:rsidP="00E361A6">
      <w:pPr>
        <w:spacing w:line="312" w:lineRule="auto"/>
        <w:ind w:leftChars="500" w:left="1200"/>
        <w:rPr>
          <w:rFonts w:ascii="標楷體" w:eastAsia="標楷體" w:hAnsi="標楷體"/>
          <w:b/>
        </w:rPr>
      </w:pPr>
      <w:r>
        <w:rPr>
          <w:rFonts w:ascii="標楷體" w:eastAsia="標楷體" w:hAnsi="標楷體" w:hint="eastAsia"/>
          <w:b/>
        </w:rPr>
        <w:t xml:space="preserve">(4) </w:t>
      </w:r>
      <w:r w:rsidRPr="005F43A4">
        <w:rPr>
          <w:rFonts w:ascii="標楷體" w:eastAsia="標楷體" w:hAnsi="標楷體" w:hint="eastAsia"/>
          <w:b/>
        </w:rPr>
        <w:t>三地教室91年起至103年12月底止，服務個案及其家庭累計為</w:t>
      </w:r>
      <w:r w:rsidRPr="00DF16DB">
        <w:rPr>
          <w:rFonts w:ascii="標楷體" w:eastAsia="標楷體" w:hAnsi="標楷體" w:hint="eastAsia"/>
          <w:b/>
        </w:rPr>
        <w:t>503</w:t>
      </w:r>
      <w:r w:rsidRPr="005F43A4">
        <w:rPr>
          <w:rFonts w:ascii="標楷體" w:eastAsia="標楷體" w:hAnsi="標楷體" w:hint="eastAsia"/>
          <w:b/>
        </w:rPr>
        <w:t>位。</w:t>
      </w:r>
    </w:p>
    <w:p w:rsidR="00E361A6" w:rsidRDefault="00E361A6" w:rsidP="00E361A6">
      <w:pPr>
        <w:spacing w:line="312" w:lineRule="auto"/>
        <w:ind w:leftChars="400" w:left="960"/>
        <w:rPr>
          <w:rFonts w:ascii="標楷體" w:eastAsia="標楷體" w:hAnsi="標楷體"/>
          <w:b/>
        </w:rPr>
      </w:pPr>
      <w:r>
        <w:rPr>
          <w:rFonts w:ascii="標楷體" w:eastAsia="標楷體" w:hAnsi="標楷體" w:hint="eastAsia"/>
          <w:b/>
        </w:rPr>
        <w:t>4.</w:t>
      </w:r>
      <w:r w:rsidRPr="005F43A4">
        <w:rPr>
          <w:rFonts w:ascii="標楷體" w:eastAsia="標楷體" w:hAnsi="標楷體" w:hint="eastAsia"/>
          <w:b/>
        </w:rPr>
        <w:t>北、中、南三地教室療育教學訓練服務：</w:t>
      </w:r>
    </w:p>
    <w:p w:rsidR="00E361A6" w:rsidRPr="003F4D7F" w:rsidRDefault="00E361A6" w:rsidP="00E361A6">
      <w:pPr>
        <w:pStyle w:val="af2"/>
        <w:numPr>
          <w:ilvl w:val="0"/>
          <w:numId w:val="18"/>
        </w:numPr>
        <w:spacing w:line="312" w:lineRule="auto"/>
        <w:ind w:leftChars="531" w:left="1614" w:hanging="340"/>
        <w:rPr>
          <w:rFonts w:ascii="標楷體" w:eastAsia="標楷體" w:hAnsi="標楷體"/>
        </w:rPr>
      </w:pPr>
      <w:r w:rsidRPr="003F4D7F">
        <w:rPr>
          <w:rFonts w:ascii="標楷體" w:eastAsia="標楷體" w:hAnsi="標楷體" w:hint="eastAsia"/>
        </w:rPr>
        <w:t>教室療育服務分密集、定期、追蹤、諮詢等方式，並依視覺損傷嬰幼兒其視覺損傷情形與預後情況進行安排。</w:t>
      </w:r>
    </w:p>
    <w:p w:rsidR="00E361A6" w:rsidRPr="005F43A4" w:rsidRDefault="00E361A6" w:rsidP="00E361A6">
      <w:pPr>
        <w:pStyle w:val="af2"/>
        <w:numPr>
          <w:ilvl w:val="0"/>
          <w:numId w:val="18"/>
        </w:numPr>
        <w:spacing w:line="312" w:lineRule="auto"/>
        <w:ind w:leftChars="531" w:left="1614" w:hanging="340"/>
        <w:rPr>
          <w:rFonts w:ascii="標楷體" w:eastAsia="標楷體" w:hAnsi="標楷體"/>
        </w:rPr>
      </w:pPr>
      <w:r w:rsidRPr="005F43A4">
        <w:rPr>
          <w:rFonts w:ascii="標楷體" w:eastAsia="標楷體" w:hAnsi="標楷體" w:hint="eastAsia"/>
        </w:rPr>
        <w:t>提供療育項目包含～視覺評估復健訓練、視知覺復健、肢體動作發展評估與復健訓練、口語能力評估及追蹤治療、認知、定向、感官、生活自理能力訓練等。</w:t>
      </w:r>
    </w:p>
    <w:p w:rsidR="00E361A6" w:rsidRPr="003F4D7F" w:rsidRDefault="00E361A6" w:rsidP="00E361A6">
      <w:pPr>
        <w:spacing w:line="312" w:lineRule="auto"/>
        <w:ind w:leftChars="400" w:left="960"/>
        <w:rPr>
          <w:rFonts w:ascii="標楷體" w:eastAsia="標楷體" w:hAnsi="標楷體"/>
          <w:b/>
        </w:rPr>
      </w:pPr>
      <w:r w:rsidRPr="003F4D7F">
        <w:rPr>
          <w:rFonts w:ascii="標楷體" w:eastAsia="標楷體" w:hAnsi="標楷體" w:hint="eastAsia"/>
          <w:b/>
        </w:rPr>
        <w:t>5.103年本會</w:t>
      </w:r>
      <w:r w:rsidRPr="003F4D7F">
        <w:rPr>
          <w:rFonts w:ascii="標楷體" w:eastAsia="標楷體" w:hAnsi="標楷體"/>
          <w:b/>
        </w:rPr>
        <w:t>三地</w:t>
      </w:r>
      <w:r w:rsidRPr="003F4D7F">
        <w:rPr>
          <w:rFonts w:ascii="標楷體" w:eastAsia="標楷體" w:hAnsi="標楷體" w:hint="eastAsia"/>
          <w:b/>
        </w:rPr>
        <w:t>教室專業療育服務量說明：</w:t>
      </w:r>
    </w:p>
    <w:tbl>
      <w:tblPr>
        <w:tblW w:w="8505"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2"/>
        <w:gridCol w:w="567"/>
        <w:gridCol w:w="1985"/>
        <w:gridCol w:w="850"/>
        <w:gridCol w:w="851"/>
        <w:gridCol w:w="3260"/>
      </w:tblGrid>
      <w:tr w:rsidR="00E361A6" w:rsidRPr="00E2741C" w:rsidTr="003809B4">
        <w:trPr>
          <w:cantSplit/>
          <w:trHeight w:val="532"/>
        </w:trPr>
        <w:tc>
          <w:tcPr>
            <w:tcW w:w="992"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專業別</w:t>
            </w:r>
          </w:p>
        </w:tc>
        <w:tc>
          <w:tcPr>
            <w:tcW w:w="2552" w:type="dxa"/>
            <w:gridSpan w:val="2"/>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專兼職師資人數</w:t>
            </w:r>
          </w:p>
        </w:tc>
        <w:tc>
          <w:tcPr>
            <w:tcW w:w="850" w:type="dxa"/>
            <w:vAlign w:val="center"/>
          </w:tcPr>
          <w:p w:rsidR="00E361A6"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每月</w:t>
            </w:r>
          </w:p>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服務</w:t>
            </w:r>
          </w:p>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（人次）</w:t>
            </w:r>
          </w:p>
        </w:tc>
        <w:tc>
          <w:tcPr>
            <w:tcW w:w="851" w:type="dxa"/>
            <w:shd w:val="clear" w:color="auto" w:fill="E0E0E0"/>
            <w:vAlign w:val="center"/>
          </w:tcPr>
          <w:p w:rsidR="00E361A6"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服務</w:t>
            </w:r>
          </w:p>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總量</w:t>
            </w:r>
          </w:p>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（人次）</w:t>
            </w:r>
          </w:p>
        </w:tc>
        <w:tc>
          <w:tcPr>
            <w:tcW w:w="326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備註說明</w:t>
            </w:r>
          </w:p>
        </w:tc>
      </w:tr>
      <w:tr w:rsidR="00E361A6" w:rsidRPr="00E2741C" w:rsidTr="003809B4">
        <w:trPr>
          <w:cantSplit/>
          <w:trHeight w:val="509"/>
        </w:trPr>
        <w:tc>
          <w:tcPr>
            <w:tcW w:w="992" w:type="dxa"/>
            <w:vMerge w:val="restart"/>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職能治療</w:t>
            </w: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Pr>
                <w:rFonts w:ascii="標楷體" w:eastAsia="標楷體" w:hAnsi="標楷體" w:hint="eastAsia"/>
                <w:sz w:val="22"/>
                <w:szCs w:val="22"/>
              </w:rPr>
              <w:t>5</w:t>
            </w:r>
            <w:r w:rsidRPr="00E2741C">
              <w:rPr>
                <w:rFonts w:ascii="標楷體" w:eastAsia="標楷體" w:hAnsi="標楷體" w:hint="eastAsia"/>
                <w:sz w:val="22"/>
                <w:szCs w:val="22"/>
              </w:rPr>
              <w:t>位</w:t>
            </w:r>
            <w:r>
              <w:rPr>
                <w:rFonts w:ascii="標楷體" w:eastAsia="標楷體" w:hAnsi="標楷體" w:hint="eastAsia"/>
                <w:kern w:val="0"/>
                <w:sz w:val="22"/>
                <w:szCs w:val="22"/>
              </w:rPr>
              <w:t>(</w:t>
            </w:r>
            <w:r w:rsidRPr="00E2741C">
              <w:rPr>
                <w:rFonts w:ascii="標楷體" w:eastAsia="標楷體" w:hAnsi="標楷體" w:hint="eastAsia"/>
                <w:kern w:val="0"/>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42</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246</w:t>
            </w:r>
          </w:p>
        </w:tc>
        <w:tc>
          <w:tcPr>
            <w:tcW w:w="3260" w:type="dxa"/>
            <w:vMerge w:val="restart"/>
            <w:vAlign w:val="center"/>
          </w:tcPr>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hint="eastAsia"/>
                <w:sz w:val="22"/>
                <w:szCs w:val="22"/>
              </w:rPr>
              <w:t>◎視個案發展需求，治療師配合教室進行到園、到宅療育服務</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hint="eastAsia"/>
                <w:sz w:val="22"/>
                <w:szCs w:val="22"/>
              </w:rPr>
              <w:t>◎8-11月北部教室因進行防震工程，以到宅提供服務</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hint="eastAsia"/>
                <w:sz w:val="22"/>
                <w:szCs w:val="22"/>
              </w:rPr>
              <w:t>◎南部職能蕭佳</w:t>
            </w:r>
            <w:r w:rsidRPr="00E2741C">
              <w:rPr>
                <w:rFonts w:ascii="標楷體" w:eastAsia="標楷體" w:hAnsi="標楷體"/>
                <w:sz w:val="22"/>
                <w:szCs w:val="22"/>
              </w:rPr>
              <w:t>雯</w:t>
            </w:r>
            <w:r w:rsidRPr="00E2741C">
              <w:rPr>
                <w:rFonts w:ascii="標楷體" w:eastAsia="標楷體" w:hAnsi="標楷體" w:hint="eastAsia"/>
                <w:sz w:val="22"/>
                <w:szCs w:val="22"/>
              </w:rPr>
              <w:t>老師於11月正式開始排課，提供幼兒療育訓練服務</w:t>
            </w:r>
          </w:p>
        </w:tc>
      </w:tr>
      <w:tr w:rsidR="00E361A6" w:rsidRPr="00E2741C" w:rsidTr="003809B4">
        <w:trPr>
          <w:cantSplit/>
          <w:trHeight w:val="509"/>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中部</w:t>
            </w:r>
          </w:p>
        </w:tc>
        <w:tc>
          <w:tcPr>
            <w:tcW w:w="1985" w:type="dxa"/>
            <w:vAlign w:val="center"/>
          </w:tcPr>
          <w:p w:rsidR="00E361A6" w:rsidRPr="00E2741C" w:rsidRDefault="00E361A6" w:rsidP="003809B4">
            <w:pPr>
              <w:spacing w:line="312" w:lineRule="auto"/>
              <w:jc w:val="both"/>
              <w:rPr>
                <w:rFonts w:ascii="標楷體" w:eastAsia="標楷體" w:hAnsi="標楷體"/>
                <w:sz w:val="22"/>
                <w:szCs w:val="22"/>
              </w:rPr>
            </w:pPr>
            <w:r w:rsidRPr="00E2741C">
              <w:rPr>
                <w:rFonts w:ascii="標楷體" w:eastAsia="標楷體" w:hAnsi="標楷體" w:hint="eastAsia"/>
                <w:kern w:val="0"/>
                <w:sz w:val="22"/>
                <w:szCs w:val="22"/>
              </w:rPr>
              <w:t>3位</w:t>
            </w:r>
            <w:r>
              <w:rPr>
                <w:rFonts w:ascii="標楷體" w:eastAsia="標楷體" w:hAnsi="標楷體" w:hint="eastAsia"/>
                <w:kern w:val="0"/>
                <w:sz w:val="22"/>
                <w:szCs w:val="22"/>
              </w:rPr>
              <w:t>(</w:t>
            </w:r>
            <w:r w:rsidRPr="00E2741C">
              <w:rPr>
                <w:rFonts w:ascii="標楷體" w:eastAsia="標楷體" w:hAnsi="標楷體" w:hint="eastAsia"/>
                <w:kern w:val="0"/>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31</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189</w:t>
            </w:r>
          </w:p>
        </w:tc>
        <w:tc>
          <w:tcPr>
            <w:tcW w:w="3260" w:type="dxa"/>
            <w:vMerge/>
            <w:vAlign w:val="center"/>
          </w:tcPr>
          <w:p w:rsidR="00E361A6" w:rsidRPr="00E2741C" w:rsidRDefault="00E361A6" w:rsidP="003809B4">
            <w:pPr>
              <w:snapToGrid w:val="0"/>
              <w:spacing w:line="312" w:lineRule="auto"/>
              <w:ind w:left="1"/>
              <w:jc w:val="both"/>
              <w:rPr>
                <w:rFonts w:ascii="標楷體" w:eastAsia="標楷體" w:hAnsi="標楷體"/>
                <w:sz w:val="22"/>
                <w:szCs w:val="22"/>
              </w:rPr>
            </w:pPr>
          </w:p>
        </w:tc>
      </w:tr>
      <w:tr w:rsidR="00E361A6" w:rsidRPr="00E2741C" w:rsidTr="003809B4">
        <w:trPr>
          <w:cantSplit/>
          <w:trHeight w:val="509"/>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hint="eastAsia"/>
                <w:sz w:val="22"/>
                <w:szCs w:val="22"/>
              </w:rPr>
              <w:t>3</w:t>
            </w:r>
            <w:r w:rsidRPr="00E2741C">
              <w:rPr>
                <w:rFonts w:ascii="標楷體" w:eastAsia="標楷體" w:hAnsi="標楷體"/>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28</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125</w:t>
            </w:r>
          </w:p>
        </w:tc>
        <w:tc>
          <w:tcPr>
            <w:tcW w:w="3260" w:type="dxa"/>
            <w:vMerge/>
            <w:vAlign w:val="center"/>
          </w:tcPr>
          <w:p w:rsidR="00E361A6" w:rsidRPr="00E2741C" w:rsidRDefault="00E361A6" w:rsidP="003809B4">
            <w:pPr>
              <w:snapToGrid w:val="0"/>
              <w:spacing w:line="312" w:lineRule="auto"/>
              <w:ind w:left="1"/>
              <w:jc w:val="both"/>
              <w:rPr>
                <w:rFonts w:ascii="標楷體" w:eastAsia="標楷體" w:hAnsi="標楷體"/>
                <w:sz w:val="22"/>
                <w:szCs w:val="22"/>
              </w:rPr>
            </w:pPr>
          </w:p>
        </w:tc>
      </w:tr>
      <w:tr w:rsidR="00E361A6" w:rsidRPr="00E2741C" w:rsidTr="003809B4">
        <w:trPr>
          <w:cantSplit/>
          <w:trHeight w:val="509"/>
        </w:trPr>
        <w:tc>
          <w:tcPr>
            <w:tcW w:w="992" w:type="dxa"/>
            <w:vMerge w:val="restart"/>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物理治療</w:t>
            </w: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sz w:val="22"/>
                <w:szCs w:val="22"/>
              </w:rPr>
              <w:t>1</w:t>
            </w:r>
            <w:r w:rsidRPr="00E2741C">
              <w:rPr>
                <w:rFonts w:ascii="標楷體" w:eastAsia="標楷體" w:hAnsi="標楷體" w:hint="eastAsia"/>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16</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93</w:t>
            </w:r>
          </w:p>
        </w:tc>
        <w:tc>
          <w:tcPr>
            <w:tcW w:w="3260" w:type="dxa"/>
            <w:vMerge/>
            <w:vAlign w:val="center"/>
          </w:tcPr>
          <w:p w:rsidR="00E361A6" w:rsidRPr="00E2741C" w:rsidRDefault="00E361A6" w:rsidP="003809B4">
            <w:pPr>
              <w:numPr>
                <w:ilvl w:val="0"/>
                <w:numId w:val="16"/>
              </w:numPr>
              <w:snapToGrid w:val="0"/>
              <w:spacing w:line="312" w:lineRule="auto"/>
              <w:jc w:val="both"/>
              <w:rPr>
                <w:rFonts w:ascii="標楷體" w:eastAsia="標楷體" w:hAnsi="標楷體"/>
                <w:sz w:val="22"/>
                <w:szCs w:val="22"/>
              </w:rPr>
            </w:pPr>
          </w:p>
        </w:tc>
      </w:tr>
      <w:tr w:rsidR="00E361A6" w:rsidRPr="00E2741C" w:rsidTr="003809B4">
        <w:trPr>
          <w:cantSplit/>
          <w:trHeight w:val="509"/>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中部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sz w:val="22"/>
                <w:szCs w:val="22"/>
              </w:rPr>
              <w:t>1</w:t>
            </w:r>
            <w:r w:rsidRPr="00E2741C">
              <w:rPr>
                <w:rFonts w:ascii="標楷體" w:eastAsia="標楷體" w:hAnsi="標楷體" w:hint="eastAsia"/>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4</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19</w:t>
            </w:r>
          </w:p>
        </w:tc>
        <w:tc>
          <w:tcPr>
            <w:tcW w:w="3260" w:type="dxa"/>
            <w:vMerge/>
            <w:vAlign w:val="center"/>
          </w:tcPr>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p>
        </w:tc>
      </w:tr>
      <w:tr w:rsidR="00E361A6" w:rsidRPr="00E2741C" w:rsidTr="003809B4">
        <w:trPr>
          <w:cantSplit/>
          <w:trHeight w:val="509"/>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hint="eastAsia"/>
                <w:sz w:val="22"/>
                <w:szCs w:val="22"/>
              </w:rPr>
              <w:t>1</w:t>
            </w:r>
            <w:r w:rsidRPr="00E2741C">
              <w:rPr>
                <w:rFonts w:ascii="標楷體" w:eastAsia="標楷體" w:hAnsi="標楷體"/>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5</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23</w:t>
            </w:r>
          </w:p>
        </w:tc>
        <w:tc>
          <w:tcPr>
            <w:tcW w:w="3260" w:type="dxa"/>
            <w:vMerge/>
            <w:vAlign w:val="center"/>
          </w:tcPr>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p>
        </w:tc>
      </w:tr>
      <w:tr w:rsidR="00E361A6" w:rsidRPr="00E2741C" w:rsidTr="003809B4">
        <w:trPr>
          <w:cantSplit/>
          <w:trHeight w:val="509"/>
        </w:trPr>
        <w:tc>
          <w:tcPr>
            <w:tcW w:w="992" w:type="dxa"/>
            <w:vMerge w:val="restart"/>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語言治療</w:t>
            </w: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sz w:val="22"/>
                <w:szCs w:val="22"/>
              </w:rPr>
              <w:t>1</w:t>
            </w:r>
            <w:r w:rsidRPr="00E2741C">
              <w:rPr>
                <w:rFonts w:ascii="標楷體" w:eastAsia="標楷體" w:hAnsi="標楷體" w:hint="eastAsia"/>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5</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29</w:t>
            </w:r>
          </w:p>
        </w:tc>
        <w:tc>
          <w:tcPr>
            <w:tcW w:w="3260" w:type="dxa"/>
            <w:vMerge w:val="restart"/>
            <w:vAlign w:val="center"/>
          </w:tcPr>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hint="eastAsia"/>
                <w:sz w:val="22"/>
                <w:szCs w:val="22"/>
              </w:rPr>
              <w:t>◎語言以評估及追蹤為主</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hint="eastAsia"/>
                <w:sz w:val="22"/>
                <w:szCs w:val="22"/>
              </w:rPr>
              <w:t>◎南部語言</w:t>
            </w:r>
            <w:r w:rsidRPr="00E2741C">
              <w:rPr>
                <w:rFonts w:ascii="標楷體" w:eastAsia="標楷體" w:hAnsi="標楷體"/>
                <w:sz w:val="22"/>
                <w:szCs w:val="22"/>
              </w:rPr>
              <w:t>10月開始</w:t>
            </w:r>
            <w:r w:rsidRPr="00E2741C">
              <w:rPr>
                <w:rFonts w:ascii="標楷體" w:eastAsia="標楷體" w:hAnsi="標楷體" w:hint="eastAsia"/>
                <w:sz w:val="22"/>
                <w:szCs w:val="22"/>
              </w:rPr>
              <w:t>每</w:t>
            </w:r>
            <w:r w:rsidRPr="00E2741C">
              <w:rPr>
                <w:rFonts w:ascii="標楷體" w:eastAsia="標楷體" w:hAnsi="標楷體"/>
                <w:sz w:val="22"/>
                <w:szCs w:val="22"/>
              </w:rPr>
              <w:t>月上課</w:t>
            </w:r>
          </w:p>
        </w:tc>
      </w:tr>
      <w:tr w:rsidR="00E361A6" w:rsidRPr="00E2741C" w:rsidTr="003809B4">
        <w:trPr>
          <w:cantSplit/>
          <w:trHeight w:val="509"/>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中部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hint="eastAsia"/>
                <w:sz w:val="22"/>
                <w:szCs w:val="22"/>
              </w:rPr>
              <w:t>1</w:t>
            </w:r>
            <w:r w:rsidRPr="00E2741C">
              <w:rPr>
                <w:rFonts w:ascii="標楷體" w:eastAsia="標楷體" w:hAnsi="標楷體"/>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9</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48</w:t>
            </w:r>
          </w:p>
        </w:tc>
        <w:tc>
          <w:tcPr>
            <w:tcW w:w="3260" w:type="dxa"/>
            <w:vMerge/>
            <w:vAlign w:val="center"/>
          </w:tcPr>
          <w:p w:rsidR="00E361A6" w:rsidRPr="00E2741C" w:rsidRDefault="00E361A6" w:rsidP="003809B4">
            <w:pPr>
              <w:snapToGrid w:val="0"/>
              <w:spacing w:line="312" w:lineRule="auto"/>
              <w:ind w:left="1"/>
              <w:jc w:val="both"/>
              <w:rPr>
                <w:rFonts w:ascii="標楷體" w:eastAsia="標楷體" w:hAnsi="標楷體"/>
                <w:sz w:val="22"/>
                <w:szCs w:val="22"/>
              </w:rPr>
            </w:pPr>
          </w:p>
        </w:tc>
      </w:tr>
      <w:tr w:rsidR="00E361A6" w:rsidRPr="00E2741C" w:rsidTr="003809B4">
        <w:trPr>
          <w:cantSplit/>
          <w:trHeight w:val="509"/>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hint="eastAsia"/>
                <w:sz w:val="22"/>
                <w:szCs w:val="22"/>
              </w:rPr>
              <w:t>1</w:t>
            </w:r>
            <w:r w:rsidRPr="00E2741C">
              <w:rPr>
                <w:rFonts w:ascii="標楷體" w:eastAsia="標楷體" w:hAnsi="標楷體"/>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6</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38</w:t>
            </w:r>
          </w:p>
        </w:tc>
        <w:tc>
          <w:tcPr>
            <w:tcW w:w="3260" w:type="dxa"/>
            <w:vMerge/>
            <w:vAlign w:val="center"/>
          </w:tcPr>
          <w:p w:rsidR="00E361A6" w:rsidRPr="00E2741C" w:rsidRDefault="00E361A6" w:rsidP="003809B4">
            <w:pPr>
              <w:snapToGrid w:val="0"/>
              <w:spacing w:line="312" w:lineRule="auto"/>
              <w:ind w:left="1"/>
              <w:jc w:val="both"/>
              <w:rPr>
                <w:rFonts w:ascii="標楷體" w:eastAsia="標楷體" w:hAnsi="標楷體"/>
                <w:sz w:val="22"/>
                <w:szCs w:val="22"/>
              </w:rPr>
            </w:pPr>
          </w:p>
        </w:tc>
      </w:tr>
      <w:tr w:rsidR="00E361A6" w:rsidRPr="00E2741C" w:rsidTr="003809B4">
        <w:trPr>
          <w:cantSplit/>
          <w:trHeight w:val="987"/>
        </w:trPr>
        <w:tc>
          <w:tcPr>
            <w:tcW w:w="992" w:type="dxa"/>
            <w:vMerge w:val="restart"/>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認知課程</w:t>
            </w: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sz w:val="22"/>
                <w:szCs w:val="22"/>
              </w:rPr>
              <w:t>2</w:t>
            </w:r>
            <w:r w:rsidRPr="00E2741C">
              <w:rPr>
                <w:rFonts w:ascii="標楷體" w:eastAsia="標楷體" w:hAnsi="標楷體" w:hint="eastAsia"/>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全職</w:t>
            </w:r>
            <w:r>
              <w:rPr>
                <w:rFonts w:ascii="標楷體" w:eastAsia="標楷體" w:hAnsi="標楷體" w:hint="eastAsia"/>
                <w:kern w:val="0"/>
                <w:sz w:val="22"/>
                <w:szCs w:val="22"/>
              </w:rPr>
              <w:t>)</w:t>
            </w:r>
          </w:p>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hint="eastAsia"/>
                <w:sz w:val="22"/>
                <w:szCs w:val="22"/>
              </w:rPr>
              <w:t>林昀燁</w:t>
            </w:r>
            <w:r w:rsidRPr="00E2741C">
              <w:rPr>
                <w:rFonts w:ascii="標楷體" w:eastAsia="標楷體" w:hAnsi="標楷體"/>
                <w:sz w:val="22"/>
                <w:szCs w:val="22"/>
              </w:rPr>
              <w:t>/</w:t>
            </w:r>
            <w:r w:rsidRPr="00E2741C">
              <w:rPr>
                <w:rFonts w:ascii="標楷體" w:eastAsia="標楷體" w:hAnsi="標楷體" w:hint="eastAsia"/>
                <w:sz w:val="22"/>
                <w:szCs w:val="22"/>
              </w:rPr>
              <w:t>王俞婷</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48</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283</w:t>
            </w:r>
          </w:p>
        </w:tc>
        <w:tc>
          <w:tcPr>
            <w:tcW w:w="3260" w:type="dxa"/>
            <w:vMerge w:val="restart"/>
            <w:vAlign w:val="center"/>
          </w:tcPr>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hint="eastAsia"/>
                <w:sz w:val="22"/>
                <w:szCs w:val="22"/>
              </w:rPr>
              <w:t>◎北部教室因進行防震工程8-11月改以到宅方式提供服務</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Pr>
                <w:rFonts w:ascii="標楷體" w:eastAsia="標楷體" w:hAnsi="標楷體" w:hint="eastAsia"/>
                <w:sz w:val="22"/>
                <w:szCs w:val="22"/>
              </w:rPr>
              <w:t>◎不含幼教師搭配職能、物理共同師進行訪視</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hint="eastAsia"/>
                <w:sz w:val="22"/>
                <w:szCs w:val="22"/>
              </w:rPr>
              <w:t>◎認知課程3</w:t>
            </w:r>
            <w:r w:rsidRPr="00E2741C">
              <w:rPr>
                <w:rFonts w:ascii="標楷體" w:eastAsia="標楷體" w:hAnsi="標楷體"/>
                <w:sz w:val="22"/>
                <w:szCs w:val="22"/>
              </w:rPr>
              <w:t>-</w:t>
            </w:r>
            <w:r w:rsidRPr="00E2741C">
              <w:rPr>
                <w:rFonts w:ascii="標楷體" w:eastAsia="標楷體" w:hAnsi="標楷體" w:hint="eastAsia"/>
                <w:sz w:val="22"/>
                <w:szCs w:val="22"/>
              </w:rPr>
              <w:t>12月由賴姿如老師代替</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sz w:val="22"/>
                <w:szCs w:val="22"/>
              </w:rPr>
              <w:t>◎南部高嘉穗幼教師8月到職</w:t>
            </w:r>
            <w:r w:rsidRPr="00E2741C">
              <w:rPr>
                <w:rFonts w:ascii="標楷體" w:eastAsia="標楷體" w:hAnsi="標楷體" w:hint="eastAsia"/>
                <w:sz w:val="22"/>
                <w:szCs w:val="22"/>
              </w:rPr>
              <w:t>開始見習</w:t>
            </w:r>
          </w:p>
        </w:tc>
      </w:tr>
      <w:tr w:rsidR="00E361A6" w:rsidRPr="00E2741C" w:rsidTr="003809B4">
        <w:trPr>
          <w:cantSplit/>
          <w:trHeight w:val="987"/>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中部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hint="eastAsia"/>
                <w:sz w:val="22"/>
                <w:szCs w:val="22"/>
              </w:rPr>
              <w:t>1位</w:t>
            </w:r>
            <w:r>
              <w:rPr>
                <w:rFonts w:ascii="標楷體" w:eastAsia="標楷體" w:hAnsi="標楷體" w:hint="eastAsia"/>
                <w:kern w:val="0"/>
                <w:sz w:val="22"/>
                <w:szCs w:val="22"/>
              </w:rPr>
              <w:t>(</w:t>
            </w:r>
            <w:r w:rsidRPr="00E2741C">
              <w:rPr>
                <w:rFonts w:ascii="標楷體" w:eastAsia="標楷體" w:hAnsi="標楷體"/>
                <w:sz w:val="22"/>
                <w:szCs w:val="22"/>
              </w:rPr>
              <w:t>兼職</w:t>
            </w:r>
            <w:r>
              <w:rPr>
                <w:rFonts w:ascii="標楷體" w:eastAsia="標楷體" w:hAnsi="標楷體" w:hint="eastAsia"/>
                <w:kern w:val="0"/>
                <w:sz w:val="22"/>
                <w:szCs w:val="22"/>
              </w:rPr>
              <w:t>)</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14</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366</w:t>
            </w:r>
          </w:p>
        </w:tc>
        <w:tc>
          <w:tcPr>
            <w:tcW w:w="3260" w:type="dxa"/>
            <w:vMerge/>
            <w:vAlign w:val="center"/>
          </w:tcPr>
          <w:p w:rsidR="00E361A6" w:rsidRPr="00E2741C" w:rsidRDefault="00E361A6" w:rsidP="003809B4">
            <w:pPr>
              <w:numPr>
                <w:ilvl w:val="0"/>
                <w:numId w:val="15"/>
              </w:numPr>
              <w:tabs>
                <w:tab w:val="num" w:pos="332"/>
              </w:tabs>
              <w:snapToGrid w:val="0"/>
              <w:spacing w:line="312" w:lineRule="auto"/>
              <w:ind w:left="332" w:hanging="332"/>
              <w:jc w:val="both"/>
              <w:rPr>
                <w:rFonts w:ascii="標楷體" w:eastAsia="標楷體" w:hAnsi="標楷體"/>
                <w:sz w:val="22"/>
                <w:szCs w:val="22"/>
              </w:rPr>
            </w:pPr>
          </w:p>
        </w:tc>
      </w:tr>
      <w:tr w:rsidR="00E361A6" w:rsidRPr="00E2741C" w:rsidTr="003809B4">
        <w:trPr>
          <w:cantSplit/>
          <w:trHeight w:val="987"/>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hint="eastAsia"/>
                <w:sz w:val="22"/>
                <w:szCs w:val="22"/>
              </w:rPr>
              <w:t>2</w:t>
            </w:r>
            <w:r w:rsidRPr="00E2741C">
              <w:rPr>
                <w:rFonts w:ascii="標楷體" w:eastAsia="標楷體" w:hAnsi="標楷體"/>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全職</w:t>
            </w:r>
            <w:r>
              <w:rPr>
                <w:rFonts w:ascii="標楷體" w:eastAsia="標楷體" w:hAnsi="標楷體" w:hint="eastAsia"/>
                <w:kern w:val="0"/>
                <w:sz w:val="22"/>
                <w:szCs w:val="22"/>
              </w:rPr>
              <w:t>)</w:t>
            </w:r>
          </w:p>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hint="eastAsia"/>
                <w:sz w:val="22"/>
                <w:szCs w:val="22"/>
              </w:rPr>
              <w:t>高嘉穗/</w:t>
            </w:r>
            <w:r w:rsidRPr="00E2741C">
              <w:rPr>
                <w:rFonts w:ascii="標楷體" w:eastAsia="標楷體" w:hAnsi="標楷體"/>
                <w:sz w:val="22"/>
                <w:szCs w:val="22"/>
              </w:rPr>
              <w:t>主任林一蘭</w:t>
            </w:r>
          </w:p>
        </w:tc>
        <w:tc>
          <w:tcPr>
            <w:tcW w:w="850"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13</w:t>
            </w:r>
          </w:p>
        </w:tc>
        <w:tc>
          <w:tcPr>
            <w:tcW w:w="851" w:type="dxa"/>
            <w:shd w:val="clear" w:color="auto" w:fill="E0E0E0"/>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67</w:t>
            </w:r>
          </w:p>
        </w:tc>
        <w:tc>
          <w:tcPr>
            <w:tcW w:w="3260" w:type="dxa"/>
            <w:vMerge/>
            <w:vAlign w:val="center"/>
          </w:tcPr>
          <w:p w:rsidR="00E361A6" w:rsidRPr="00E2741C" w:rsidRDefault="00E361A6" w:rsidP="003809B4">
            <w:pPr>
              <w:numPr>
                <w:ilvl w:val="0"/>
                <w:numId w:val="15"/>
              </w:numPr>
              <w:tabs>
                <w:tab w:val="num" w:pos="332"/>
              </w:tabs>
              <w:snapToGrid w:val="0"/>
              <w:spacing w:line="312" w:lineRule="auto"/>
              <w:ind w:left="332" w:hanging="332"/>
              <w:jc w:val="both"/>
              <w:rPr>
                <w:rFonts w:ascii="標楷體" w:eastAsia="標楷體" w:hAnsi="標楷體"/>
                <w:sz w:val="22"/>
                <w:szCs w:val="22"/>
              </w:rPr>
            </w:pPr>
          </w:p>
        </w:tc>
      </w:tr>
      <w:tr w:rsidR="00E361A6" w:rsidRPr="00E2741C" w:rsidTr="003809B4">
        <w:trPr>
          <w:cantSplit/>
          <w:trHeight w:val="1145"/>
        </w:trPr>
        <w:tc>
          <w:tcPr>
            <w:tcW w:w="992" w:type="dxa"/>
            <w:vMerge w:val="restart"/>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社工服務</w:t>
            </w: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sz w:val="22"/>
                <w:szCs w:val="22"/>
              </w:rPr>
              <w:t>1</w:t>
            </w:r>
            <w:r w:rsidRPr="00E2741C">
              <w:rPr>
                <w:rFonts w:ascii="標楷體" w:eastAsia="標楷體" w:hAnsi="標楷體" w:hint="eastAsia"/>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全職</w:t>
            </w:r>
            <w:r>
              <w:rPr>
                <w:rFonts w:ascii="標楷體" w:eastAsia="標楷體" w:hAnsi="標楷體" w:hint="eastAsia"/>
                <w:kern w:val="0"/>
                <w:sz w:val="22"/>
                <w:szCs w:val="22"/>
              </w:rPr>
              <w:t>)</w:t>
            </w:r>
            <w:r w:rsidRPr="00E2741C">
              <w:rPr>
                <w:rFonts w:ascii="標楷體" w:eastAsia="標楷體" w:hAnsi="標楷體" w:hint="eastAsia"/>
                <w:sz w:val="22"/>
                <w:szCs w:val="22"/>
              </w:rPr>
              <w:t>高</w:t>
            </w:r>
            <w:r w:rsidRPr="00E2741C">
              <w:rPr>
                <w:rFonts w:ascii="標楷體" w:eastAsia="標楷體" w:hAnsi="標楷體"/>
                <w:sz w:val="22"/>
                <w:szCs w:val="22"/>
              </w:rPr>
              <w:t>菁秀</w:t>
            </w:r>
          </w:p>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sz w:val="22"/>
                <w:szCs w:val="22"/>
              </w:rPr>
              <w:t>1</w:t>
            </w:r>
            <w:r w:rsidRPr="00E2741C">
              <w:rPr>
                <w:rFonts w:ascii="標楷體" w:eastAsia="標楷體" w:hAnsi="標楷體" w:hint="eastAsia"/>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兼職</w:t>
            </w:r>
            <w:r>
              <w:rPr>
                <w:rFonts w:ascii="標楷體" w:eastAsia="標楷體" w:hAnsi="標楷體" w:hint="eastAsia"/>
                <w:kern w:val="0"/>
                <w:sz w:val="22"/>
                <w:szCs w:val="22"/>
              </w:rPr>
              <w:t>)</w:t>
            </w:r>
            <w:r w:rsidRPr="00E2741C">
              <w:rPr>
                <w:rFonts w:ascii="標楷體" w:eastAsia="標楷體" w:hAnsi="標楷體" w:hint="eastAsia"/>
                <w:sz w:val="22"/>
                <w:szCs w:val="22"/>
              </w:rPr>
              <w:t>羅秀雲</w:t>
            </w:r>
          </w:p>
        </w:tc>
        <w:tc>
          <w:tcPr>
            <w:tcW w:w="1701" w:type="dxa"/>
            <w:gridSpan w:val="2"/>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44</w:t>
            </w:r>
          </w:p>
        </w:tc>
        <w:tc>
          <w:tcPr>
            <w:tcW w:w="3260" w:type="dxa"/>
            <w:vMerge w:val="restart"/>
            <w:vAlign w:val="center"/>
          </w:tcPr>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sz w:val="22"/>
                <w:szCs w:val="22"/>
              </w:rPr>
              <w:t>◎</w:t>
            </w:r>
            <w:r w:rsidRPr="00E2741C">
              <w:rPr>
                <w:rFonts w:ascii="標楷體" w:eastAsia="標楷體" w:hAnsi="標楷體" w:hint="eastAsia"/>
                <w:sz w:val="22"/>
                <w:szCs w:val="22"/>
              </w:rPr>
              <w:t>家訪療育追蹤</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sz w:val="22"/>
                <w:szCs w:val="22"/>
              </w:rPr>
              <w:t>◎</w:t>
            </w:r>
            <w:r w:rsidRPr="00E2741C">
              <w:rPr>
                <w:rFonts w:ascii="標楷體" w:eastAsia="標楷體" w:hAnsi="標楷體" w:hint="eastAsia"/>
                <w:sz w:val="22"/>
                <w:szCs w:val="22"/>
              </w:rPr>
              <w:t>機構訪視</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sz w:val="22"/>
                <w:szCs w:val="22"/>
              </w:rPr>
              <w:t>◎</w:t>
            </w:r>
            <w:r w:rsidRPr="00E2741C">
              <w:rPr>
                <w:rFonts w:ascii="標楷體" w:eastAsia="標楷體" w:hAnsi="標楷體" w:hint="eastAsia"/>
                <w:sz w:val="22"/>
                <w:szCs w:val="22"/>
              </w:rPr>
              <w:t>個案轉銜/轉介服務。</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sz w:val="22"/>
                <w:szCs w:val="22"/>
              </w:rPr>
              <w:t>◎</w:t>
            </w:r>
            <w:r w:rsidRPr="00E2741C">
              <w:rPr>
                <w:rFonts w:ascii="標楷體" w:eastAsia="標楷體" w:hAnsi="標楷體" w:hint="eastAsia"/>
                <w:sz w:val="22"/>
                <w:szCs w:val="22"/>
              </w:rPr>
              <w:t>辦理各項家長</w:t>
            </w:r>
            <w:r w:rsidRPr="00E2741C">
              <w:rPr>
                <w:rFonts w:ascii="標楷體" w:eastAsia="標楷體" w:hAnsi="標楷體"/>
                <w:sz w:val="22"/>
                <w:szCs w:val="22"/>
              </w:rPr>
              <w:t>及工作人員</w:t>
            </w:r>
            <w:r w:rsidRPr="00E2741C">
              <w:rPr>
                <w:rFonts w:ascii="標楷體" w:eastAsia="標楷體" w:hAnsi="標楷體" w:hint="eastAsia"/>
                <w:sz w:val="22"/>
                <w:szCs w:val="22"/>
              </w:rPr>
              <w:t>專業知能研習。</w:t>
            </w:r>
          </w:p>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r w:rsidRPr="00E2741C">
              <w:rPr>
                <w:rFonts w:ascii="標楷體" w:eastAsia="標楷體" w:hAnsi="標楷體" w:hint="eastAsia"/>
                <w:sz w:val="22"/>
                <w:szCs w:val="22"/>
              </w:rPr>
              <w:lastRenderedPageBreak/>
              <w:t>◎北部新社工高菁秀</w:t>
            </w:r>
            <w:r w:rsidRPr="00E2741C">
              <w:rPr>
                <w:rFonts w:ascii="標楷體" w:eastAsia="標楷體" w:hAnsi="標楷體"/>
                <w:sz w:val="22"/>
                <w:szCs w:val="22"/>
              </w:rPr>
              <w:br/>
            </w:r>
            <w:r w:rsidRPr="00E2741C">
              <w:rPr>
                <w:rFonts w:ascii="標楷體" w:eastAsia="標楷體" w:hAnsi="標楷體" w:hint="eastAsia"/>
                <w:sz w:val="22"/>
                <w:szCs w:val="22"/>
              </w:rPr>
              <w:t>8月到職</w:t>
            </w:r>
          </w:p>
        </w:tc>
      </w:tr>
      <w:tr w:rsidR="00E361A6" w:rsidRPr="00E2741C" w:rsidTr="003809B4">
        <w:trPr>
          <w:cantSplit/>
          <w:trHeight w:val="710"/>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中部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sz w:val="22"/>
                <w:szCs w:val="22"/>
              </w:rPr>
              <w:t>1</w:t>
            </w:r>
            <w:r w:rsidRPr="00E2741C">
              <w:rPr>
                <w:rFonts w:ascii="標楷體" w:eastAsia="標楷體" w:hAnsi="標楷體" w:hint="eastAsia"/>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全職</w:t>
            </w:r>
            <w:r>
              <w:rPr>
                <w:rFonts w:ascii="標楷體" w:eastAsia="標楷體" w:hAnsi="標楷體" w:hint="eastAsia"/>
                <w:kern w:val="0"/>
                <w:sz w:val="22"/>
                <w:szCs w:val="22"/>
              </w:rPr>
              <w:t>)</w:t>
            </w:r>
            <w:r w:rsidRPr="00E2741C">
              <w:rPr>
                <w:rFonts w:ascii="標楷體" w:eastAsia="標楷體" w:hAnsi="標楷體" w:hint="eastAsia"/>
                <w:sz w:val="22"/>
                <w:szCs w:val="22"/>
              </w:rPr>
              <w:t>蔡淑燕</w:t>
            </w:r>
          </w:p>
        </w:tc>
        <w:tc>
          <w:tcPr>
            <w:tcW w:w="1701" w:type="dxa"/>
            <w:gridSpan w:val="2"/>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29</w:t>
            </w:r>
          </w:p>
        </w:tc>
        <w:tc>
          <w:tcPr>
            <w:tcW w:w="3260" w:type="dxa"/>
            <w:vMerge/>
            <w:vAlign w:val="center"/>
          </w:tcPr>
          <w:p w:rsidR="00E361A6" w:rsidRPr="00E2741C" w:rsidRDefault="00E361A6" w:rsidP="003809B4">
            <w:pPr>
              <w:snapToGrid w:val="0"/>
              <w:spacing w:line="312" w:lineRule="auto"/>
              <w:ind w:left="220" w:hangingChars="100" w:hanging="220"/>
              <w:jc w:val="both"/>
              <w:rPr>
                <w:rFonts w:ascii="標楷體" w:eastAsia="標楷體" w:hAnsi="標楷體"/>
                <w:sz w:val="22"/>
                <w:szCs w:val="22"/>
              </w:rPr>
            </w:pPr>
          </w:p>
        </w:tc>
      </w:tr>
      <w:tr w:rsidR="00E361A6" w:rsidRPr="00E2741C" w:rsidTr="003809B4">
        <w:trPr>
          <w:cantSplit/>
          <w:trHeight w:val="710"/>
        </w:trPr>
        <w:tc>
          <w:tcPr>
            <w:tcW w:w="992" w:type="dxa"/>
            <w:vMerge/>
            <w:vAlign w:val="center"/>
          </w:tcPr>
          <w:p w:rsidR="00E361A6" w:rsidRPr="00E2741C" w:rsidRDefault="00E361A6" w:rsidP="003809B4">
            <w:pPr>
              <w:snapToGrid w:val="0"/>
              <w:spacing w:line="312" w:lineRule="auto"/>
              <w:jc w:val="center"/>
              <w:rPr>
                <w:rFonts w:ascii="標楷體" w:eastAsia="標楷體" w:hAnsi="標楷體"/>
                <w:sz w:val="22"/>
                <w:szCs w:val="22"/>
              </w:rPr>
            </w:pPr>
          </w:p>
        </w:tc>
        <w:tc>
          <w:tcPr>
            <w:tcW w:w="567" w:type="dxa"/>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sz w:val="22"/>
                <w:szCs w:val="22"/>
              </w:rPr>
              <w:t>南部</w:t>
            </w:r>
          </w:p>
        </w:tc>
        <w:tc>
          <w:tcPr>
            <w:tcW w:w="1985" w:type="dxa"/>
            <w:vAlign w:val="center"/>
          </w:tcPr>
          <w:p w:rsidR="00E361A6" w:rsidRPr="00E2741C" w:rsidRDefault="00E361A6" w:rsidP="003809B4">
            <w:pPr>
              <w:snapToGrid w:val="0"/>
              <w:spacing w:line="312" w:lineRule="auto"/>
              <w:jc w:val="both"/>
              <w:rPr>
                <w:rFonts w:ascii="標楷體" w:eastAsia="標楷體" w:hAnsi="標楷體"/>
                <w:sz w:val="22"/>
                <w:szCs w:val="22"/>
              </w:rPr>
            </w:pPr>
            <w:r w:rsidRPr="00E2741C">
              <w:rPr>
                <w:rFonts w:ascii="標楷體" w:eastAsia="標楷體" w:hAnsi="標楷體" w:hint="eastAsia"/>
                <w:sz w:val="22"/>
                <w:szCs w:val="22"/>
              </w:rPr>
              <w:t>1</w:t>
            </w:r>
            <w:r w:rsidRPr="00E2741C">
              <w:rPr>
                <w:rFonts w:ascii="標楷體" w:eastAsia="標楷體" w:hAnsi="標楷體"/>
                <w:sz w:val="22"/>
                <w:szCs w:val="22"/>
              </w:rPr>
              <w:t>位</w:t>
            </w:r>
            <w:r>
              <w:rPr>
                <w:rFonts w:ascii="標楷體" w:eastAsia="標楷體" w:hAnsi="標楷體" w:hint="eastAsia"/>
                <w:kern w:val="0"/>
                <w:sz w:val="22"/>
                <w:szCs w:val="22"/>
              </w:rPr>
              <w:t>(</w:t>
            </w:r>
            <w:r w:rsidRPr="00E2741C">
              <w:rPr>
                <w:rFonts w:ascii="標楷體" w:eastAsia="標楷體" w:hAnsi="標楷體" w:hint="eastAsia"/>
                <w:sz w:val="22"/>
                <w:szCs w:val="22"/>
              </w:rPr>
              <w:t>全職</w:t>
            </w:r>
            <w:r>
              <w:rPr>
                <w:rFonts w:ascii="標楷體" w:eastAsia="標楷體" w:hAnsi="標楷體" w:hint="eastAsia"/>
                <w:kern w:val="0"/>
                <w:sz w:val="22"/>
                <w:szCs w:val="22"/>
              </w:rPr>
              <w:t>)</w:t>
            </w:r>
            <w:r w:rsidRPr="00E2741C">
              <w:rPr>
                <w:rFonts w:ascii="標楷體" w:eastAsia="標楷體" w:hAnsi="標楷體"/>
                <w:sz w:val="22"/>
                <w:szCs w:val="22"/>
              </w:rPr>
              <w:t>白玉華</w:t>
            </w:r>
          </w:p>
        </w:tc>
        <w:tc>
          <w:tcPr>
            <w:tcW w:w="1701" w:type="dxa"/>
            <w:gridSpan w:val="2"/>
            <w:vAlign w:val="center"/>
          </w:tcPr>
          <w:p w:rsidR="00E361A6" w:rsidRPr="00E2741C" w:rsidRDefault="00E361A6" w:rsidP="003809B4">
            <w:pPr>
              <w:snapToGrid w:val="0"/>
              <w:spacing w:line="312" w:lineRule="auto"/>
              <w:jc w:val="center"/>
              <w:rPr>
                <w:rFonts w:ascii="標楷體" w:eastAsia="標楷體" w:hAnsi="標楷體"/>
                <w:sz w:val="22"/>
                <w:szCs w:val="22"/>
              </w:rPr>
            </w:pPr>
            <w:r w:rsidRPr="00E2741C">
              <w:rPr>
                <w:rFonts w:ascii="標楷體" w:eastAsia="標楷體" w:hAnsi="標楷體" w:hint="eastAsia"/>
                <w:sz w:val="22"/>
                <w:szCs w:val="22"/>
              </w:rPr>
              <w:t>21</w:t>
            </w:r>
          </w:p>
        </w:tc>
        <w:tc>
          <w:tcPr>
            <w:tcW w:w="3260" w:type="dxa"/>
            <w:vMerge/>
            <w:vAlign w:val="center"/>
          </w:tcPr>
          <w:p w:rsidR="00E361A6" w:rsidRPr="00E2741C" w:rsidRDefault="00E361A6" w:rsidP="003809B4">
            <w:pPr>
              <w:snapToGrid w:val="0"/>
              <w:spacing w:line="312" w:lineRule="auto"/>
              <w:ind w:left="332"/>
              <w:jc w:val="both"/>
              <w:rPr>
                <w:rFonts w:ascii="標楷體" w:eastAsia="標楷體" w:hAnsi="標楷體"/>
                <w:sz w:val="22"/>
                <w:szCs w:val="22"/>
              </w:rPr>
            </w:pPr>
          </w:p>
        </w:tc>
      </w:tr>
    </w:tbl>
    <w:p w:rsidR="00E361A6" w:rsidRPr="005F43A4" w:rsidRDefault="00E361A6" w:rsidP="00E361A6">
      <w:pPr>
        <w:tabs>
          <w:tab w:val="left" w:pos="1260"/>
        </w:tabs>
        <w:snapToGrid w:val="0"/>
        <w:spacing w:line="312" w:lineRule="auto"/>
        <w:ind w:leftChars="200" w:left="480"/>
        <w:rPr>
          <w:rFonts w:ascii="標楷體" w:eastAsia="標楷體" w:hAnsi="標楷體"/>
          <w:b/>
        </w:rPr>
      </w:pPr>
    </w:p>
    <w:p w:rsidR="00E361A6" w:rsidRDefault="00E361A6" w:rsidP="00E361A6">
      <w:pPr>
        <w:spacing w:line="312" w:lineRule="auto"/>
        <w:ind w:leftChars="400" w:left="960"/>
        <w:rPr>
          <w:rFonts w:ascii="標楷體" w:eastAsia="標楷體" w:hAnsi="標楷體"/>
          <w:b/>
        </w:rPr>
      </w:pPr>
      <w:r>
        <w:rPr>
          <w:rFonts w:ascii="標楷體" w:eastAsia="標楷體" w:hAnsi="標楷體" w:hint="eastAsia"/>
          <w:b/>
        </w:rPr>
        <w:t>6.</w:t>
      </w:r>
      <w:r w:rsidRPr="005F43A4">
        <w:rPr>
          <w:rFonts w:ascii="標楷體" w:eastAsia="標楷體" w:hAnsi="標楷體" w:hint="eastAsia"/>
          <w:b/>
        </w:rPr>
        <w:t>103年三地教室執行</w:t>
      </w:r>
      <w:r w:rsidRPr="005F43A4">
        <w:rPr>
          <w:rFonts w:ascii="標楷體" w:eastAsia="標楷體" w:hAnsi="標楷體"/>
          <w:b/>
        </w:rPr>
        <w:t>到宅關懷訪視、療育訓練追蹤服務</w:t>
      </w:r>
      <w:r>
        <w:rPr>
          <w:rFonts w:ascii="標楷體" w:eastAsia="標楷體" w:hAnsi="標楷體" w:hint="eastAsia"/>
          <w:b/>
        </w:rPr>
        <w:t>：</w:t>
      </w:r>
    </w:p>
    <w:p w:rsidR="00E361A6" w:rsidRPr="003F4D7F" w:rsidRDefault="00E361A6" w:rsidP="00E361A6">
      <w:pPr>
        <w:pStyle w:val="af2"/>
        <w:numPr>
          <w:ilvl w:val="0"/>
          <w:numId w:val="18"/>
        </w:numPr>
        <w:spacing w:line="312" w:lineRule="auto"/>
        <w:ind w:leftChars="531" w:left="1614" w:hanging="340"/>
        <w:rPr>
          <w:rFonts w:ascii="標楷體" w:eastAsia="標楷體" w:hAnsi="標楷體"/>
        </w:rPr>
      </w:pPr>
      <w:r w:rsidRPr="006C6307">
        <w:rPr>
          <w:rFonts w:ascii="標楷體" w:eastAsia="標楷體" w:hAnsi="標楷體" w:hint="eastAsia"/>
        </w:rPr>
        <w:t>為使家庭主要照顧者能確實掌握療育手法及做居家環境佈置，使照顧孩子之同時也兼 具復健訓練效能，教室由社工員、幼教老師、職能或物理治療師，依其被服務者在</w:t>
      </w:r>
      <w:r w:rsidRPr="003F4D7F">
        <w:rPr>
          <w:rFonts w:ascii="標楷體" w:eastAsia="標楷體" w:hAnsi="標楷體" w:hint="eastAsia"/>
        </w:rPr>
        <w:t>復健療育追蹤之需要</w:t>
      </w:r>
      <w:r w:rsidRPr="006C6307">
        <w:rPr>
          <w:rFonts w:ascii="標楷體" w:eastAsia="標楷體" w:hAnsi="標楷體" w:hint="eastAsia"/>
        </w:rPr>
        <w:t>，</w:t>
      </w:r>
      <w:r w:rsidRPr="003F4D7F">
        <w:rPr>
          <w:rFonts w:ascii="標楷體" w:eastAsia="標楷體" w:hAnsi="標楷體" w:hint="eastAsia"/>
        </w:rPr>
        <w:t>進行居家療育服務追蹤。</w:t>
      </w:r>
    </w:p>
    <w:p w:rsidR="00E361A6" w:rsidRPr="006C6307" w:rsidRDefault="00E361A6" w:rsidP="00E361A6">
      <w:pPr>
        <w:pStyle w:val="af2"/>
        <w:numPr>
          <w:ilvl w:val="0"/>
          <w:numId w:val="18"/>
        </w:numPr>
        <w:spacing w:line="312" w:lineRule="auto"/>
        <w:ind w:leftChars="531" w:left="1614" w:hanging="340"/>
        <w:rPr>
          <w:rFonts w:ascii="標楷體" w:eastAsia="標楷體" w:hAnsi="標楷體"/>
        </w:rPr>
      </w:pPr>
      <w:r w:rsidRPr="006C6307">
        <w:rPr>
          <w:rFonts w:ascii="標楷體" w:eastAsia="標楷體" w:hAnsi="標楷體" w:hint="eastAsia"/>
        </w:rPr>
        <w:t>三地教室執行</w:t>
      </w:r>
      <w:r w:rsidRPr="006C6307">
        <w:rPr>
          <w:rFonts w:ascii="標楷體" w:eastAsia="標楷體" w:hAnsi="標楷體"/>
        </w:rPr>
        <w:t>說明</w:t>
      </w:r>
      <w:r w:rsidRPr="006C6307">
        <w:rPr>
          <w:rFonts w:ascii="標楷體" w:eastAsia="標楷體" w:hAnsi="標楷體" w:hint="eastAsia"/>
        </w:rPr>
        <w:t>：</w:t>
      </w:r>
    </w:p>
    <w:p w:rsidR="00E361A6" w:rsidRPr="003F4D7F" w:rsidRDefault="00E361A6" w:rsidP="00E361A6">
      <w:pPr>
        <w:pStyle w:val="af2"/>
        <w:numPr>
          <w:ilvl w:val="0"/>
          <w:numId w:val="29"/>
        </w:numPr>
        <w:spacing w:line="312" w:lineRule="auto"/>
        <w:ind w:leftChars="700" w:left="1898" w:hanging="218"/>
        <w:rPr>
          <w:rFonts w:ascii="標楷體" w:eastAsia="標楷體" w:hAnsi="標楷體"/>
          <w:u w:val="single"/>
        </w:rPr>
      </w:pPr>
      <w:r w:rsidRPr="003F4D7F">
        <w:rPr>
          <w:rFonts w:ascii="標楷體" w:eastAsia="標楷體" w:hAnsi="標楷體" w:hint="eastAsia"/>
        </w:rPr>
        <w:t>北部教室訪視了</w:t>
      </w:r>
      <w:r w:rsidRPr="003F4D7F">
        <w:rPr>
          <w:rFonts w:ascii="標楷體" w:eastAsia="標楷體" w:hAnsi="標楷體" w:hint="eastAsia"/>
          <w:u w:val="single"/>
        </w:rPr>
        <w:t>30</w:t>
      </w:r>
      <w:r w:rsidRPr="003F4D7F">
        <w:rPr>
          <w:rFonts w:ascii="標楷體" w:eastAsia="標楷體" w:hAnsi="標楷體"/>
          <w:u w:val="single"/>
        </w:rPr>
        <w:t>個案及</w:t>
      </w:r>
      <w:r w:rsidRPr="003F4D7F">
        <w:rPr>
          <w:rFonts w:ascii="標楷體" w:eastAsia="標楷體" w:hAnsi="標楷體" w:hint="eastAsia"/>
          <w:u w:val="single"/>
        </w:rPr>
        <w:t>家庭</w:t>
      </w:r>
      <w:r w:rsidRPr="003F4D7F">
        <w:rPr>
          <w:rFonts w:ascii="標楷體" w:eastAsia="標楷體" w:hAnsi="標楷體" w:hint="eastAsia"/>
        </w:rPr>
        <w:t>，區域</w:t>
      </w:r>
      <w:r w:rsidRPr="003F4D7F">
        <w:rPr>
          <w:rFonts w:ascii="標楷體" w:eastAsia="標楷體" w:hAnsi="標楷體"/>
        </w:rPr>
        <w:t>含</w:t>
      </w:r>
      <w:r w:rsidRPr="003F4D7F">
        <w:rPr>
          <w:rFonts w:ascii="標楷體" w:eastAsia="標楷體" w:hAnsi="標楷體" w:hint="eastAsia"/>
        </w:rPr>
        <w:t>北北基、桃、竹等縣市。</w:t>
      </w:r>
    </w:p>
    <w:p w:rsidR="00E361A6" w:rsidRPr="00E54243" w:rsidRDefault="00E361A6" w:rsidP="00E361A6">
      <w:pPr>
        <w:pStyle w:val="af2"/>
        <w:numPr>
          <w:ilvl w:val="0"/>
          <w:numId w:val="29"/>
        </w:numPr>
        <w:spacing w:line="312" w:lineRule="auto"/>
        <w:ind w:leftChars="700" w:left="1898" w:hanging="218"/>
        <w:rPr>
          <w:rFonts w:ascii="標楷體" w:eastAsia="標楷體" w:hAnsi="標楷體"/>
        </w:rPr>
      </w:pPr>
      <w:r w:rsidRPr="00E54243">
        <w:rPr>
          <w:rFonts w:ascii="標楷體" w:eastAsia="標楷體" w:hAnsi="標楷體" w:hint="eastAsia"/>
        </w:rPr>
        <w:t>中部教室</w:t>
      </w:r>
      <w:r w:rsidRPr="00E54243">
        <w:rPr>
          <w:rFonts w:ascii="標楷體" w:eastAsia="標楷體" w:hAnsi="標楷體"/>
        </w:rPr>
        <w:t>訪視了</w:t>
      </w:r>
      <w:r w:rsidRPr="009E7E0C">
        <w:rPr>
          <w:rFonts w:ascii="標楷體" w:eastAsia="標楷體" w:hAnsi="標楷體" w:hint="eastAsia"/>
        </w:rPr>
        <w:t>15</w:t>
      </w:r>
      <w:r w:rsidRPr="009E7E0C">
        <w:rPr>
          <w:rFonts w:ascii="標楷體" w:eastAsia="標楷體" w:hAnsi="標楷體"/>
        </w:rPr>
        <w:t>個案及</w:t>
      </w:r>
      <w:r w:rsidRPr="009E7E0C">
        <w:rPr>
          <w:rFonts w:ascii="標楷體" w:eastAsia="標楷體" w:hAnsi="標楷體" w:hint="eastAsia"/>
        </w:rPr>
        <w:t>家庭</w:t>
      </w:r>
      <w:r w:rsidRPr="00E54243">
        <w:rPr>
          <w:rFonts w:ascii="標楷體" w:eastAsia="標楷體" w:hAnsi="標楷體" w:hint="eastAsia"/>
        </w:rPr>
        <w:t>，區域包含中彰投、雲嘉等縣市</w:t>
      </w:r>
      <w:r>
        <w:rPr>
          <w:rFonts w:ascii="標楷體" w:eastAsia="標楷體" w:hAnsi="標楷體" w:hint="eastAsia"/>
        </w:rPr>
        <w:t>。</w:t>
      </w:r>
    </w:p>
    <w:p w:rsidR="00E361A6" w:rsidRPr="00E54243" w:rsidRDefault="00E361A6" w:rsidP="00E361A6">
      <w:pPr>
        <w:pStyle w:val="af2"/>
        <w:numPr>
          <w:ilvl w:val="0"/>
          <w:numId w:val="29"/>
        </w:numPr>
        <w:spacing w:line="312" w:lineRule="auto"/>
        <w:ind w:leftChars="700" w:left="1898" w:hanging="218"/>
        <w:rPr>
          <w:rFonts w:ascii="標楷體" w:eastAsia="標楷體" w:hAnsi="標楷體"/>
        </w:rPr>
      </w:pPr>
      <w:r w:rsidRPr="009E7E0C">
        <w:rPr>
          <w:rFonts w:ascii="標楷體" w:eastAsia="標楷體" w:hAnsi="標楷體" w:hint="eastAsia"/>
        </w:rPr>
        <w:t>南部教室訪視了</w:t>
      </w:r>
      <w:r w:rsidRPr="009E7E0C">
        <w:rPr>
          <w:rFonts w:ascii="標楷體" w:eastAsia="標楷體" w:hAnsi="標楷體"/>
        </w:rPr>
        <w:t>4個案及家庭</w:t>
      </w:r>
      <w:r w:rsidRPr="00E54243">
        <w:rPr>
          <w:rFonts w:ascii="標楷體" w:eastAsia="標楷體" w:hAnsi="標楷體" w:hint="eastAsia"/>
        </w:rPr>
        <w:t>，</w:t>
      </w:r>
      <w:r w:rsidRPr="00E54243">
        <w:rPr>
          <w:rFonts w:ascii="標楷體" w:eastAsia="標楷體" w:hAnsi="標楷體"/>
        </w:rPr>
        <w:t>區域包含</w:t>
      </w:r>
      <w:r w:rsidRPr="00E54243">
        <w:rPr>
          <w:rFonts w:ascii="標楷體" w:eastAsia="標楷體" w:hAnsi="標楷體" w:hint="eastAsia"/>
        </w:rPr>
        <w:t>南高屏等縣市。</w:t>
      </w:r>
    </w:p>
    <w:p w:rsidR="00E361A6" w:rsidRPr="009E7E0C" w:rsidRDefault="00E361A6" w:rsidP="00E361A6">
      <w:pPr>
        <w:pStyle w:val="af2"/>
        <w:numPr>
          <w:ilvl w:val="0"/>
          <w:numId w:val="29"/>
        </w:numPr>
        <w:spacing w:line="312" w:lineRule="auto"/>
        <w:ind w:leftChars="700" w:left="1898" w:hanging="218"/>
        <w:rPr>
          <w:rFonts w:ascii="標楷體" w:eastAsia="標楷體" w:hAnsi="標楷體"/>
        </w:rPr>
      </w:pPr>
      <w:r w:rsidRPr="00E54243">
        <w:rPr>
          <w:rFonts w:ascii="標楷體" w:eastAsia="標楷體" w:hAnsi="標楷體" w:hint="eastAsia"/>
        </w:rPr>
        <w:t>三地教室共</w:t>
      </w:r>
      <w:r w:rsidRPr="009E7E0C">
        <w:rPr>
          <w:rFonts w:ascii="標楷體" w:eastAsia="標楷體" w:hAnsi="標楷體" w:hint="eastAsia"/>
        </w:rPr>
        <w:t>服務45位視多障及其案家</w:t>
      </w:r>
      <w:r w:rsidRPr="00E54243">
        <w:rPr>
          <w:rFonts w:ascii="標楷體" w:eastAsia="標楷體" w:hAnsi="標楷體" w:hint="eastAsia"/>
        </w:rPr>
        <w:t>（主要照顧者），至少有</w:t>
      </w:r>
      <w:r w:rsidRPr="009E7E0C">
        <w:rPr>
          <w:rFonts w:ascii="標楷體" w:eastAsia="標楷體" w:hAnsi="標楷體" w:hint="eastAsia"/>
        </w:rPr>
        <w:t>90％以上之家庭，因</w:t>
      </w:r>
      <w:r w:rsidRPr="00E54243">
        <w:rPr>
          <w:rFonts w:ascii="標楷體" w:eastAsia="標楷體" w:hAnsi="標楷體" w:hint="eastAsia"/>
        </w:rPr>
        <w:t>接受了到宅療育訓練，提升了</w:t>
      </w:r>
      <w:r w:rsidRPr="009E7E0C">
        <w:rPr>
          <w:rFonts w:ascii="標楷體" w:eastAsia="標楷體" w:hAnsi="標楷體" w:hint="eastAsia"/>
        </w:rPr>
        <w:t>對多障孩子在訓練、教養上之概念。</w:t>
      </w:r>
    </w:p>
    <w:p w:rsidR="00E361A6" w:rsidRPr="005F43A4" w:rsidRDefault="00E361A6" w:rsidP="00E361A6">
      <w:pPr>
        <w:spacing w:line="312" w:lineRule="auto"/>
        <w:ind w:leftChars="400" w:left="1231" w:hangingChars="113" w:hanging="271"/>
        <w:rPr>
          <w:rFonts w:ascii="標楷體" w:eastAsia="標楷體"/>
          <w:b/>
        </w:rPr>
      </w:pPr>
    </w:p>
    <w:p w:rsidR="00E361A6" w:rsidRPr="005F43A4" w:rsidRDefault="00E361A6" w:rsidP="00E361A6">
      <w:pPr>
        <w:spacing w:line="312" w:lineRule="auto"/>
        <w:ind w:leftChars="400" w:left="1231" w:hangingChars="113" w:hanging="271"/>
        <w:rPr>
          <w:rFonts w:ascii="標楷體" w:eastAsia="標楷體"/>
          <w:b/>
        </w:rPr>
      </w:pPr>
    </w:p>
    <w:p w:rsidR="00E361A6" w:rsidRPr="00A7580E" w:rsidRDefault="00E361A6" w:rsidP="00E361A6">
      <w:pPr>
        <w:spacing w:line="312" w:lineRule="auto"/>
        <w:ind w:leftChars="100" w:left="240"/>
        <w:rPr>
          <w:rFonts w:ascii="標楷體" w:eastAsia="標楷體" w:hAnsi="標楷體"/>
          <w:b/>
          <w:sz w:val="28"/>
        </w:rPr>
      </w:pPr>
      <w:r>
        <w:rPr>
          <w:rFonts w:ascii="標楷體" w:eastAsia="標楷體" w:hAnsi="標楷體" w:hint="eastAsia"/>
          <w:b/>
          <w:sz w:val="28"/>
        </w:rPr>
        <w:t xml:space="preserve">(二) </w:t>
      </w:r>
      <w:r w:rsidRPr="00A7580E">
        <w:rPr>
          <w:rFonts w:ascii="標楷體" w:eastAsia="標楷體" w:hAnsi="標楷體" w:hint="eastAsia"/>
          <w:b/>
          <w:sz w:val="28"/>
        </w:rPr>
        <w:t>療育服務延伸</w:t>
      </w:r>
      <w:r>
        <w:rPr>
          <w:rFonts w:ascii="標楷體" w:eastAsia="標楷體" w:hAnsi="標楷體" w:hint="eastAsia"/>
          <w:b/>
          <w:sz w:val="28"/>
        </w:rPr>
        <w:t>與推展安排</w:t>
      </w:r>
      <w:r w:rsidRPr="00A7580E">
        <w:rPr>
          <w:rFonts w:ascii="標楷體" w:eastAsia="標楷體" w:hAnsi="標楷體" w:hint="eastAsia"/>
          <w:b/>
          <w:sz w:val="28"/>
        </w:rPr>
        <w:t>：</w:t>
      </w:r>
    </w:p>
    <w:p w:rsidR="00E361A6" w:rsidRPr="005F43A4" w:rsidRDefault="00E361A6" w:rsidP="00E361A6">
      <w:pPr>
        <w:spacing w:line="312" w:lineRule="auto"/>
        <w:ind w:leftChars="100" w:left="240"/>
        <w:rPr>
          <w:rFonts w:ascii="標楷體" w:eastAsia="標楷體" w:hAnsi="標楷體"/>
          <w:b/>
        </w:rPr>
      </w:pPr>
    </w:p>
    <w:p w:rsidR="00E361A6" w:rsidRDefault="00E361A6" w:rsidP="00E361A6">
      <w:pPr>
        <w:spacing w:line="312" w:lineRule="auto"/>
        <w:ind w:leftChars="400" w:left="960"/>
        <w:rPr>
          <w:rFonts w:ascii="標楷體" w:eastAsia="標楷體" w:hAnsi="標楷體"/>
          <w:b/>
        </w:rPr>
      </w:pPr>
      <w:r>
        <w:rPr>
          <w:rFonts w:ascii="標楷體" w:eastAsia="標楷體" w:hAnsi="標楷體" w:hint="eastAsia"/>
          <w:b/>
        </w:rPr>
        <w:t>1.</w:t>
      </w:r>
      <w:r w:rsidRPr="005F43A4">
        <w:rPr>
          <w:rFonts w:ascii="標楷體" w:eastAsia="標楷體" w:hAnsi="標楷體" w:hint="eastAsia"/>
          <w:b/>
        </w:rPr>
        <w:t>辦理視障幼兒（含視多障）早療畢業歡送活動</w:t>
      </w:r>
      <w:r w:rsidRPr="005F43A4">
        <w:rPr>
          <w:rFonts w:ascii="標楷體" w:eastAsia="標楷體" w:hAnsi="標楷體"/>
          <w:b/>
        </w:rPr>
        <w:t>：</w:t>
      </w:r>
    </w:p>
    <w:p w:rsidR="00E361A6" w:rsidRDefault="00E361A6" w:rsidP="00E361A6">
      <w:pPr>
        <w:spacing w:line="312" w:lineRule="auto"/>
        <w:ind w:leftChars="500" w:left="1200" w:firstLineChars="190" w:firstLine="456"/>
        <w:rPr>
          <w:rFonts w:ascii="標楷體" w:eastAsia="標楷體" w:hAnsi="標楷體"/>
        </w:rPr>
      </w:pPr>
      <w:r w:rsidRPr="005F43A4">
        <w:rPr>
          <w:rFonts w:ascii="標楷體" w:eastAsia="標楷體" w:hAnsi="標楷體" w:hint="eastAsia"/>
          <w:b/>
        </w:rPr>
        <w:t>本年度</w:t>
      </w:r>
      <w:r w:rsidRPr="005F43A4">
        <w:rPr>
          <w:rFonts w:ascii="標楷體" w:eastAsia="標楷體" w:hAnsi="標楷體"/>
          <w:b/>
        </w:rPr>
        <w:t>共</w:t>
      </w:r>
      <w:r w:rsidRPr="005F43A4">
        <w:rPr>
          <w:rFonts w:ascii="標楷體" w:eastAsia="標楷體" w:hAnsi="標楷體" w:hint="eastAsia"/>
          <w:b/>
        </w:rPr>
        <w:t>有</w:t>
      </w:r>
      <w:r w:rsidRPr="005F43A4">
        <w:rPr>
          <w:rFonts w:ascii="標楷體" w:eastAsia="標楷體" w:hAnsi="標楷體" w:hint="eastAsia"/>
          <w:b/>
          <w:u w:val="single"/>
        </w:rPr>
        <w:t>12位</w:t>
      </w:r>
      <w:r w:rsidRPr="005F43A4">
        <w:rPr>
          <w:rFonts w:ascii="標楷體" w:eastAsia="標楷體" w:hAnsi="標楷體" w:hint="eastAsia"/>
          <w:b/>
        </w:rPr>
        <w:t>畢業生。</w:t>
      </w:r>
      <w:r w:rsidRPr="005F43A4">
        <w:rPr>
          <w:rFonts w:ascii="標楷體" w:eastAsia="標楷體" w:hAnsi="標楷體" w:hint="eastAsia"/>
        </w:rPr>
        <w:t>畢業典禮在</w:t>
      </w:r>
      <w:r w:rsidRPr="005F43A4">
        <w:rPr>
          <w:rFonts w:ascii="標楷體" w:eastAsia="標楷體" w:hAnsi="標楷體" w:hint="eastAsia"/>
          <w:u w:val="single"/>
        </w:rPr>
        <w:t>8月1日</w:t>
      </w:r>
      <w:r w:rsidRPr="005F43A4">
        <w:rPr>
          <w:rFonts w:ascii="標楷體" w:eastAsia="標楷體" w:hAnsi="標楷體" w:hint="eastAsia"/>
        </w:rPr>
        <w:t>下午2時整，於「師大附中實驗劇場」辦理「第12屆畢業生成長分享與eye交流」，當天共</w:t>
      </w:r>
      <w:r w:rsidRPr="005F43A4">
        <w:rPr>
          <w:rFonts w:ascii="標楷體" w:eastAsia="標楷體" w:hAnsi="標楷體" w:hint="eastAsia"/>
          <w:u w:val="single"/>
        </w:rPr>
        <w:t>150</w:t>
      </w:r>
      <w:r w:rsidRPr="005F43A4">
        <w:rPr>
          <w:rFonts w:ascii="標楷體" w:eastAsia="標楷體" w:hAnsi="標楷體"/>
          <w:u w:val="single"/>
        </w:rPr>
        <w:t>位</w:t>
      </w:r>
      <w:r w:rsidRPr="005F43A4">
        <w:rPr>
          <w:rFonts w:ascii="標楷體" w:eastAsia="標楷體" w:hAnsi="標楷體" w:hint="eastAsia"/>
        </w:rPr>
        <w:t>來賓一起共襄盛舉。</w:t>
      </w:r>
    </w:p>
    <w:p w:rsidR="00E361A6" w:rsidRPr="00D840A1" w:rsidRDefault="00E361A6" w:rsidP="00E361A6">
      <w:pPr>
        <w:pStyle w:val="af2"/>
        <w:numPr>
          <w:ilvl w:val="0"/>
          <w:numId w:val="18"/>
        </w:numPr>
        <w:spacing w:line="312" w:lineRule="auto"/>
        <w:ind w:leftChars="531" w:left="1614" w:hanging="340"/>
        <w:rPr>
          <w:rFonts w:ascii="標楷體" w:eastAsia="標楷體" w:hAnsi="標楷體"/>
          <w:b/>
        </w:rPr>
      </w:pPr>
      <w:r w:rsidRPr="00D840A1">
        <w:rPr>
          <w:rFonts w:ascii="標楷體" w:eastAsia="標楷體" w:hAnsi="標楷體" w:hint="eastAsia"/>
          <w:b/>
        </w:rPr>
        <w:t>與會貴賓：</w:t>
      </w:r>
    </w:p>
    <w:p w:rsidR="00E361A6" w:rsidRDefault="00E361A6" w:rsidP="00E361A6">
      <w:pPr>
        <w:spacing w:line="312" w:lineRule="auto"/>
        <w:ind w:leftChars="500" w:left="1200" w:firstLineChars="190" w:firstLine="456"/>
        <w:rPr>
          <w:rFonts w:ascii="標楷體" w:eastAsia="標楷體" w:hAnsi="標楷體"/>
        </w:rPr>
      </w:pPr>
      <w:r w:rsidRPr="005F43A4">
        <w:rPr>
          <w:rFonts w:ascii="標楷體" w:eastAsia="標楷體" w:hAnsi="標楷體" w:hint="eastAsia"/>
        </w:rPr>
        <w:t>保力達公益慈善基金會</w:t>
      </w:r>
      <w:r w:rsidRPr="005F43A4">
        <w:rPr>
          <w:rFonts w:ascii="標楷體" w:eastAsia="標楷體" w:hAnsi="標楷體" w:hint="eastAsia"/>
          <w:u w:val="single"/>
        </w:rPr>
        <w:t>呂董事長</w:t>
      </w:r>
      <w:r w:rsidRPr="005F43A4">
        <w:rPr>
          <w:rFonts w:ascii="標楷體" w:eastAsia="標楷體" w:hAnsi="標楷體" w:hint="eastAsia"/>
        </w:rPr>
        <w:t>、保力達公司同仁、市政府教育局</w:t>
      </w:r>
      <w:r w:rsidRPr="005F43A4">
        <w:rPr>
          <w:rFonts w:ascii="標楷體" w:eastAsia="標楷體" w:hAnsi="標楷體" w:hint="eastAsia"/>
          <w:u w:val="single"/>
        </w:rPr>
        <w:t>林奕華</w:t>
      </w:r>
      <w:r w:rsidRPr="005F43A4">
        <w:rPr>
          <w:rFonts w:ascii="標楷體" w:eastAsia="標楷體" w:hAnsi="標楷體" w:hint="eastAsia"/>
        </w:rPr>
        <w:t>局長、社會局</w:t>
      </w:r>
      <w:r w:rsidRPr="005F43A4">
        <w:rPr>
          <w:rFonts w:ascii="標楷體" w:eastAsia="標楷體" w:hAnsi="標楷體" w:hint="eastAsia"/>
          <w:u w:val="single"/>
        </w:rPr>
        <w:t>林玟漪</w:t>
      </w:r>
      <w:r w:rsidRPr="005F43A4">
        <w:rPr>
          <w:rFonts w:ascii="標楷體" w:eastAsia="標楷體" w:hAnsi="標楷體" w:hint="eastAsia"/>
        </w:rPr>
        <w:t>專員、立法委員</w:t>
      </w:r>
      <w:r w:rsidRPr="005F43A4">
        <w:rPr>
          <w:rFonts w:ascii="標楷體" w:eastAsia="標楷體" w:hAnsi="標楷體" w:hint="eastAsia"/>
          <w:u w:val="single"/>
        </w:rPr>
        <w:t>陳節如</w:t>
      </w:r>
      <w:r w:rsidRPr="005F43A4">
        <w:rPr>
          <w:rFonts w:ascii="標楷體" w:eastAsia="標楷體" w:hAnsi="標楷體" w:hint="eastAsia"/>
        </w:rPr>
        <w:t>、啟明學校</w:t>
      </w:r>
      <w:r w:rsidRPr="005F43A4">
        <w:rPr>
          <w:rFonts w:ascii="標楷體" w:eastAsia="標楷體" w:hAnsi="標楷體" w:hint="eastAsia"/>
          <w:u w:val="single"/>
        </w:rPr>
        <w:t>胡冠璋</w:t>
      </w:r>
      <w:r w:rsidRPr="005F43A4">
        <w:rPr>
          <w:rFonts w:ascii="標楷體" w:eastAsia="標楷體" w:hAnsi="標楷體" w:hint="eastAsia"/>
        </w:rPr>
        <w:t>校長、陽光基金會</w:t>
      </w:r>
      <w:r w:rsidRPr="005F43A4">
        <w:rPr>
          <w:rFonts w:ascii="標楷體" w:eastAsia="標楷體" w:hAnsi="標楷體" w:hint="eastAsia"/>
          <w:u w:val="single"/>
        </w:rPr>
        <w:t>馬海霞</w:t>
      </w:r>
      <w:r w:rsidRPr="005F43A4">
        <w:rPr>
          <w:rFonts w:ascii="標楷體" w:eastAsia="標楷體" w:hAnsi="標楷體" w:hint="eastAsia"/>
        </w:rPr>
        <w:t>董事、敦安社會福利基金會</w:t>
      </w:r>
      <w:r w:rsidRPr="005F43A4">
        <w:rPr>
          <w:rFonts w:ascii="標楷體" w:eastAsia="標楷體" w:hAnsi="標楷體" w:hint="eastAsia"/>
          <w:u w:val="single"/>
        </w:rPr>
        <w:t>師豫玲</w:t>
      </w:r>
      <w:r w:rsidRPr="005F43A4">
        <w:rPr>
          <w:rFonts w:ascii="標楷體" w:eastAsia="標楷體" w:hAnsi="標楷體" w:hint="eastAsia"/>
        </w:rPr>
        <w:t>執行長、臺灣視障協會</w:t>
      </w:r>
      <w:r w:rsidRPr="005F43A4">
        <w:rPr>
          <w:rFonts w:ascii="標楷體" w:eastAsia="標楷體" w:hAnsi="標楷體" w:hint="eastAsia"/>
          <w:u w:val="single"/>
        </w:rPr>
        <w:t>鄭龍水</w:t>
      </w:r>
      <w:r w:rsidRPr="005F43A4">
        <w:rPr>
          <w:rFonts w:ascii="標楷體" w:eastAsia="標楷體" w:hAnsi="標楷體" w:hint="eastAsia"/>
        </w:rPr>
        <w:t>執行長、腦麻、聽障、自閉、赤子心身障家長團體代表、中華定向學會</w:t>
      </w:r>
      <w:r w:rsidRPr="005F43A4">
        <w:rPr>
          <w:rFonts w:ascii="標楷體" w:eastAsia="標楷體" w:hAnsi="標楷體" w:hint="eastAsia"/>
          <w:u w:val="single"/>
        </w:rPr>
        <w:t>陳淑惠</w:t>
      </w:r>
      <w:r w:rsidRPr="005F43A4">
        <w:rPr>
          <w:rFonts w:ascii="標楷體" w:eastAsia="標楷體" w:hAnsi="標楷體" w:hint="eastAsia"/>
        </w:rPr>
        <w:t>理事長、中華視家協</w:t>
      </w:r>
      <w:r w:rsidRPr="005F43A4">
        <w:rPr>
          <w:rFonts w:ascii="標楷體" w:eastAsia="標楷體" w:hAnsi="標楷體" w:hint="eastAsia"/>
          <w:u w:val="double"/>
        </w:rPr>
        <w:t>藍介洲</w:t>
      </w:r>
      <w:r w:rsidRPr="005F43A4">
        <w:rPr>
          <w:rFonts w:ascii="標楷體" w:eastAsia="標楷體" w:hAnsi="標楷體" w:hint="eastAsia"/>
        </w:rPr>
        <w:t>秘書長、本會顧問、理監事、第12屆畢業生及家屬、教室打擊樂、律動小朋友及家屬、教室各治療師、</w:t>
      </w:r>
      <w:r w:rsidRPr="005F43A4">
        <w:rPr>
          <w:rFonts w:ascii="標楷體" w:eastAsia="標楷體" w:hAnsi="標楷體"/>
        </w:rPr>
        <w:t>其他關心視障孩子</w:t>
      </w:r>
      <w:r w:rsidRPr="005F43A4">
        <w:rPr>
          <w:rFonts w:ascii="標楷體" w:eastAsia="標楷體" w:hAnsi="標楷體" w:hint="eastAsia"/>
        </w:rPr>
        <w:t>的</w:t>
      </w:r>
      <w:r w:rsidRPr="005F43A4">
        <w:rPr>
          <w:rFonts w:ascii="標楷體" w:eastAsia="標楷體" w:hAnsi="標楷體"/>
        </w:rPr>
        <w:t>人士，如：</w:t>
      </w:r>
      <w:r w:rsidRPr="005F43A4">
        <w:rPr>
          <w:rFonts w:ascii="標楷體" w:eastAsia="標楷體" w:hAnsi="標楷體"/>
          <w:u w:val="single"/>
        </w:rPr>
        <w:t>自由時報記者</w:t>
      </w:r>
      <w:r w:rsidRPr="005F43A4">
        <w:rPr>
          <w:rFonts w:ascii="標楷體" w:eastAsia="標楷體" w:hAnsi="標楷體"/>
        </w:rPr>
        <w:t>、</w:t>
      </w:r>
      <w:r w:rsidRPr="005F43A4">
        <w:rPr>
          <w:rFonts w:ascii="標楷體" w:eastAsia="標楷體" w:hAnsi="標楷體"/>
          <w:u w:val="single"/>
        </w:rPr>
        <w:t>中國時報記者</w:t>
      </w:r>
      <w:r w:rsidRPr="005F43A4">
        <w:rPr>
          <w:rFonts w:ascii="標楷體" w:eastAsia="標楷體" w:hAnsi="標楷體" w:hint="eastAsia"/>
        </w:rPr>
        <w:t>蒞臨</w:t>
      </w:r>
      <w:r w:rsidRPr="005F43A4">
        <w:rPr>
          <w:rFonts w:ascii="標楷體" w:eastAsia="標楷體" w:hAnsi="標楷體"/>
        </w:rPr>
        <w:t>參加，場面非常熱鬧。</w:t>
      </w:r>
    </w:p>
    <w:p w:rsidR="00E361A6" w:rsidRPr="006C6307" w:rsidRDefault="00E361A6" w:rsidP="00E361A6">
      <w:pPr>
        <w:pStyle w:val="af2"/>
        <w:numPr>
          <w:ilvl w:val="0"/>
          <w:numId w:val="18"/>
        </w:numPr>
        <w:spacing w:line="312" w:lineRule="auto"/>
        <w:ind w:leftChars="531" w:left="1614" w:hanging="340"/>
        <w:rPr>
          <w:rFonts w:ascii="標楷體" w:eastAsia="標楷體" w:hAnsi="標楷體"/>
          <w:b/>
        </w:rPr>
      </w:pPr>
      <w:r w:rsidRPr="006C6307">
        <w:rPr>
          <w:rFonts w:ascii="標楷體" w:eastAsia="標楷體" w:hAnsi="標楷體" w:hint="eastAsia"/>
          <w:b/>
        </w:rPr>
        <w:t>業典禮活動之安排簡述：</w:t>
      </w:r>
    </w:p>
    <w:p w:rsidR="00E361A6" w:rsidRPr="00E2741C" w:rsidRDefault="00E361A6" w:rsidP="00E361A6">
      <w:pPr>
        <w:spacing w:line="312" w:lineRule="auto"/>
        <w:ind w:leftChars="500" w:left="1200" w:firstLineChars="190" w:firstLine="456"/>
        <w:rPr>
          <w:rFonts w:ascii="標楷體" w:eastAsia="標楷體" w:hAnsi="標楷體"/>
        </w:rPr>
      </w:pPr>
      <w:r w:rsidRPr="00E2741C">
        <w:rPr>
          <w:rFonts w:ascii="標楷體" w:eastAsia="標楷體" w:hAnsi="標楷體" w:hint="eastAsia"/>
        </w:rPr>
        <w:t>有第三屆畢業學長胡琴演奏開場、貴賓致詞、螃蟹老師帶領視障與多障兒童及其家長非洲鼓打擊樂表演、教室</w:t>
      </w:r>
      <w:r w:rsidRPr="00E2741C">
        <w:rPr>
          <w:rFonts w:ascii="標楷體" w:eastAsia="標楷體" w:hAnsi="標楷體" w:hint="eastAsia"/>
          <w:bCs/>
        </w:rPr>
        <w:t>療育服務工作影片介紹</w:t>
      </w:r>
      <w:r w:rsidRPr="00E2741C">
        <w:rPr>
          <w:rFonts w:ascii="標楷體" w:eastAsia="標楷體" w:hAnsi="標楷體" w:hint="eastAsia"/>
        </w:rPr>
        <w:t>、播放12位畢業生成長小故事影片、畢業生個人秀及孩子與家長感言、頒贈愛的祝福、趴趴熊老師帶領視障兒童律動表演、圓滿大合照。</w:t>
      </w:r>
    </w:p>
    <w:p w:rsidR="00E361A6" w:rsidRDefault="00E361A6" w:rsidP="00E361A6">
      <w:pPr>
        <w:spacing w:line="312" w:lineRule="auto"/>
        <w:ind w:leftChars="500" w:left="1200" w:firstLineChars="154" w:firstLine="370"/>
        <w:rPr>
          <w:rFonts w:ascii="標楷體" w:eastAsia="標楷體" w:hAnsi="標楷體"/>
          <w:b/>
        </w:rPr>
      </w:pPr>
    </w:p>
    <w:p w:rsidR="00E361A6" w:rsidRDefault="00E361A6" w:rsidP="00E361A6">
      <w:pPr>
        <w:spacing w:line="312" w:lineRule="auto"/>
        <w:ind w:leftChars="500" w:left="1200" w:firstLineChars="154" w:firstLine="370"/>
        <w:rPr>
          <w:rFonts w:ascii="標楷體" w:eastAsia="標楷體" w:hAnsi="標楷體"/>
          <w:b/>
        </w:rPr>
      </w:pPr>
    </w:p>
    <w:p w:rsidR="00E361A6" w:rsidRPr="005F43A4" w:rsidRDefault="00E361A6" w:rsidP="00E361A6">
      <w:pPr>
        <w:spacing w:line="312" w:lineRule="auto"/>
        <w:ind w:leftChars="500" w:left="1200" w:firstLineChars="154" w:firstLine="370"/>
        <w:rPr>
          <w:rFonts w:ascii="標楷體" w:eastAsia="標楷體" w:hAnsi="標楷體"/>
          <w:b/>
        </w:rPr>
      </w:pPr>
    </w:p>
    <w:p w:rsidR="00E361A6" w:rsidRPr="005F43A4" w:rsidRDefault="00E361A6" w:rsidP="00E361A6">
      <w:pPr>
        <w:spacing w:line="312" w:lineRule="auto"/>
        <w:ind w:leftChars="400" w:left="960"/>
        <w:rPr>
          <w:rFonts w:ascii="標楷體" w:eastAsia="標楷體" w:hAnsi="標楷體"/>
          <w:b/>
        </w:rPr>
      </w:pPr>
      <w:r>
        <w:rPr>
          <w:rFonts w:ascii="標楷體" w:eastAsia="標楷體" w:hAnsi="標楷體" w:hint="eastAsia"/>
          <w:b/>
        </w:rPr>
        <w:t>2.</w:t>
      </w:r>
      <w:r w:rsidRPr="005F43A4">
        <w:rPr>
          <w:rFonts w:ascii="標楷體" w:eastAsia="標楷體" w:hAnsi="標楷體"/>
          <w:b/>
        </w:rPr>
        <w:t>辦理</w:t>
      </w:r>
      <w:r w:rsidRPr="005F43A4">
        <w:rPr>
          <w:rFonts w:ascii="標楷體" w:eastAsia="標楷體" w:hAnsi="標楷體" w:hint="eastAsia"/>
          <w:b/>
        </w:rPr>
        <w:t>家長</w:t>
      </w:r>
      <w:r w:rsidRPr="005F43A4">
        <w:rPr>
          <w:rFonts w:ascii="標楷體" w:eastAsia="標楷體" w:hAnsi="標楷體"/>
          <w:b/>
        </w:rPr>
        <w:t>知能講座</w:t>
      </w:r>
      <w:r w:rsidRPr="005F43A4">
        <w:rPr>
          <w:rFonts w:ascii="標楷體" w:eastAsia="標楷體" w:hAnsi="標楷體" w:hint="eastAsia"/>
          <w:b/>
        </w:rPr>
        <w:t>：</w:t>
      </w:r>
    </w:p>
    <w:p w:rsidR="00E361A6" w:rsidRPr="00D840A1" w:rsidRDefault="00E361A6" w:rsidP="00E361A6">
      <w:pPr>
        <w:spacing w:line="312" w:lineRule="auto"/>
        <w:ind w:leftChars="500" w:left="1200" w:firstLineChars="190" w:firstLine="456"/>
        <w:rPr>
          <w:rFonts w:ascii="標楷體" w:eastAsia="標楷體" w:hAnsi="標楷體"/>
        </w:rPr>
      </w:pPr>
      <w:r w:rsidRPr="00D840A1">
        <w:rPr>
          <w:rFonts w:ascii="標楷體" w:eastAsia="標楷體" w:hAnsi="標楷體" w:hint="eastAsia"/>
        </w:rPr>
        <w:t>為增進南部的視障家長及視障相關專業人員（定向行動訓練員、生活技能訓練員），對視障教育及相關專業領域（職能/物理）有所認識，教室分別執行：</w:t>
      </w:r>
    </w:p>
    <w:p w:rsidR="00E361A6" w:rsidRPr="00D840A1" w:rsidRDefault="00E361A6" w:rsidP="00E361A6">
      <w:pPr>
        <w:pStyle w:val="af2"/>
        <w:numPr>
          <w:ilvl w:val="0"/>
          <w:numId w:val="18"/>
        </w:numPr>
        <w:spacing w:line="312" w:lineRule="auto"/>
        <w:ind w:leftChars="531" w:left="1614" w:hanging="340"/>
        <w:rPr>
          <w:rFonts w:ascii="標楷體" w:eastAsia="標楷體" w:hAnsi="標楷體"/>
          <w:b/>
        </w:rPr>
      </w:pPr>
      <w:r w:rsidRPr="00D840A1">
        <w:rPr>
          <w:rFonts w:ascii="標楷體" w:eastAsia="標楷體" w:hAnsi="標楷體" w:hint="eastAsia"/>
          <w:b/>
        </w:rPr>
        <w:t>中部教室：</w:t>
      </w:r>
    </w:p>
    <w:tbl>
      <w:tblPr>
        <w:tblW w:w="8167" w:type="dxa"/>
        <w:tblInd w:w="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5048"/>
      </w:tblGrid>
      <w:tr w:rsidR="00E361A6" w:rsidRPr="005F43A4" w:rsidTr="003809B4">
        <w:tc>
          <w:tcPr>
            <w:tcW w:w="3119" w:type="dxa"/>
          </w:tcPr>
          <w:p w:rsidR="00E361A6" w:rsidRPr="005F43A4" w:rsidRDefault="00E361A6" w:rsidP="003809B4">
            <w:pPr>
              <w:snapToGrid w:val="0"/>
              <w:spacing w:line="312" w:lineRule="auto"/>
              <w:rPr>
                <w:rFonts w:ascii="標楷體" w:eastAsia="標楷體" w:hAnsi="標楷體"/>
              </w:rPr>
            </w:pPr>
            <w:r w:rsidRPr="005F43A4">
              <w:rPr>
                <w:rFonts w:ascii="標楷體" w:eastAsia="標楷體" w:hAnsi="標楷體" w:hint="eastAsia"/>
              </w:rPr>
              <w:t>日期</w:t>
            </w:r>
            <w:r w:rsidRPr="005F43A4">
              <w:rPr>
                <w:rFonts w:ascii="標楷體" w:eastAsia="標楷體" w:hAnsi="標楷體"/>
              </w:rPr>
              <w:t>/</w:t>
            </w:r>
            <w:r w:rsidRPr="005F43A4">
              <w:rPr>
                <w:rFonts w:ascii="標楷體" w:eastAsia="標楷體" w:hAnsi="標楷體" w:hint="eastAsia"/>
              </w:rPr>
              <w:t>講題</w:t>
            </w:r>
            <w:r w:rsidRPr="005F43A4">
              <w:rPr>
                <w:rFonts w:ascii="標楷體" w:eastAsia="標楷體" w:hAnsi="標楷體"/>
              </w:rPr>
              <w:t>/</w:t>
            </w:r>
            <w:r w:rsidRPr="005F43A4">
              <w:rPr>
                <w:rFonts w:ascii="標楷體" w:eastAsia="標楷體" w:hAnsi="標楷體" w:hint="eastAsia"/>
              </w:rPr>
              <w:t>講師</w:t>
            </w:r>
          </w:p>
        </w:tc>
        <w:tc>
          <w:tcPr>
            <w:tcW w:w="5048" w:type="dxa"/>
          </w:tcPr>
          <w:p w:rsidR="00E361A6" w:rsidRPr="005F43A4" w:rsidRDefault="00E361A6" w:rsidP="003809B4">
            <w:pPr>
              <w:snapToGrid w:val="0"/>
              <w:spacing w:line="312" w:lineRule="auto"/>
              <w:ind w:firstLineChars="500" w:firstLine="1200"/>
              <w:rPr>
                <w:rFonts w:ascii="標楷體" w:eastAsia="標楷體" w:hAnsi="標楷體"/>
              </w:rPr>
            </w:pPr>
            <w:r w:rsidRPr="005F43A4">
              <w:rPr>
                <w:rFonts w:ascii="標楷體" w:eastAsia="標楷體" w:hAnsi="標楷體" w:hint="eastAsia"/>
              </w:rPr>
              <w:t>出席人數</w:t>
            </w:r>
            <w:r w:rsidRPr="005F43A4">
              <w:rPr>
                <w:rFonts w:ascii="標楷體" w:eastAsia="標楷體" w:hAnsi="標楷體"/>
              </w:rPr>
              <w:t>/</w:t>
            </w:r>
            <w:r w:rsidRPr="005F43A4">
              <w:rPr>
                <w:rFonts w:ascii="標楷體" w:eastAsia="標楷體" w:hAnsi="標楷體" w:hint="eastAsia"/>
              </w:rPr>
              <w:t>身份別</w:t>
            </w:r>
          </w:p>
        </w:tc>
      </w:tr>
      <w:tr w:rsidR="00E361A6" w:rsidRPr="005F43A4" w:rsidTr="003809B4">
        <w:tc>
          <w:tcPr>
            <w:tcW w:w="3119" w:type="dxa"/>
          </w:tcPr>
          <w:p w:rsidR="00E361A6" w:rsidRPr="005F43A4" w:rsidRDefault="00E361A6" w:rsidP="003809B4">
            <w:pPr>
              <w:snapToGrid w:val="0"/>
              <w:spacing w:line="312" w:lineRule="auto"/>
              <w:rPr>
                <w:rFonts w:ascii="標楷體" w:eastAsia="標楷體" w:hAnsi="標楷體"/>
                <w:bCs/>
              </w:rPr>
            </w:pPr>
            <w:r w:rsidRPr="005F43A4">
              <w:rPr>
                <w:rFonts w:ascii="標楷體" w:eastAsia="標楷體" w:hAnsi="標楷體" w:hint="eastAsia"/>
                <w:bCs/>
              </w:rPr>
              <w:t>2月26日</w:t>
            </w:r>
          </w:p>
          <w:p w:rsidR="00E361A6" w:rsidRPr="005F43A4" w:rsidRDefault="00E361A6" w:rsidP="003809B4">
            <w:pPr>
              <w:snapToGrid w:val="0"/>
              <w:spacing w:line="312" w:lineRule="auto"/>
              <w:ind w:left="720" w:hangingChars="300" w:hanging="720"/>
              <w:rPr>
                <w:rFonts w:ascii="標楷體" w:eastAsia="標楷體" w:hAnsi="標楷體"/>
                <w:bCs/>
              </w:rPr>
            </w:pPr>
            <w:r w:rsidRPr="005F43A4">
              <w:rPr>
                <w:rFonts w:ascii="標楷體" w:eastAsia="標楷體" w:hAnsi="標楷體" w:hint="eastAsia"/>
                <w:bCs/>
              </w:rPr>
              <w:t>講題</w:t>
            </w:r>
            <w:r>
              <w:rPr>
                <w:rFonts w:ascii="標楷體" w:eastAsia="標楷體" w:hAnsi="標楷體" w:hint="eastAsia"/>
                <w:bCs/>
              </w:rPr>
              <w:t>：視覺障礙兒童之感覺統合訓練</w:t>
            </w:r>
          </w:p>
          <w:p w:rsidR="00E361A6" w:rsidRPr="005F43A4" w:rsidRDefault="00E361A6" w:rsidP="003809B4">
            <w:pPr>
              <w:snapToGrid w:val="0"/>
              <w:spacing w:line="312" w:lineRule="auto"/>
              <w:rPr>
                <w:rFonts w:ascii="標楷體" w:eastAsia="標楷體" w:hAnsi="標楷體"/>
              </w:rPr>
            </w:pPr>
            <w:r w:rsidRPr="005F43A4">
              <w:rPr>
                <w:rFonts w:ascii="標楷體" w:eastAsia="標楷體" w:hAnsi="標楷體" w:hint="eastAsia"/>
                <w:bCs/>
              </w:rPr>
              <w:t>講師：</w:t>
            </w:r>
            <w:r w:rsidRPr="009931D8">
              <w:rPr>
                <w:rFonts w:ascii="標楷體" w:eastAsia="標楷體" w:hAnsi="標楷體" w:hint="eastAsia"/>
                <w:bCs/>
                <w:u w:val="single"/>
              </w:rPr>
              <w:t>陳</w:t>
            </w:r>
            <w:r w:rsidRPr="005F43A4">
              <w:rPr>
                <w:rFonts w:ascii="標楷體" w:eastAsia="標楷體" w:hAnsi="標楷體" w:hint="eastAsia"/>
                <w:bCs/>
                <w:u w:val="single"/>
              </w:rPr>
              <w:t>怡碩</w:t>
            </w:r>
            <w:r w:rsidRPr="005F43A4">
              <w:rPr>
                <w:rFonts w:ascii="標楷體" w:eastAsia="標楷體" w:hAnsi="標楷體" w:hint="eastAsia"/>
                <w:bCs/>
              </w:rPr>
              <w:t>職能治療師</w:t>
            </w:r>
          </w:p>
        </w:tc>
        <w:tc>
          <w:tcPr>
            <w:tcW w:w="5048" w:type="dxa"/>
          </w:tcPr>
          <w:p w:rsidR="00E361A6" w:rsidRPr="00D840A1"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bCs/>
              </w:rPr>
            </w:pPr>
            <w:r w:rsidRPr="00D840A1">
              <w:rPr>
                <w:rFonts w:ascii="標楷體" w:eastAsia="標楷體" w:hAnsi="標楷體" w:hint="eastAsia"/>
                <w:bCs/>
              </w:rPr>
              <w:t>報名16位，實到14位（教室服務對象：高雄2位/臺南1位/臺中8位）</w:t>
            </w:r>
            <w:r>
              <w:rPr>
                <w:rFonts w:ascii="標楷體" w:eastAsia="標楷體" w:hAnsi="標楷體" w:hint="eastAsia"/>
                <w:bCs/>
              </w:rPr>
              <w:t>。</w:t>
            </w:r>
          </w:p>
          <w:p w:rsidR="00E361A6" w:rsidRPr="005F43A4"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bCs/>
              </w:rPr>
            </w:pPr>
            <w:r>
              <w:rPr>
                <w:rFonts w:ascii="標楷體" w:eastAsia="標楷體" w:hAnsi="標楷體" w:hint="eastAsia"/>
                <w:bCs/>
              </w:rPr>
              <w:t>臺</w:t>
            </w:r>
            <w:r w:rsidRPr="005F43A4">
              <w:rPr>
                <w:rFonts w:ascii="標楷體" w:eastAsia="標楷體" w:hAnsi="標楷體" w:hint="eastAsia"/>
                <w:bCs/>
              </w:rPr>
              <w:t>南佑民理事1位（目前為</w:t>
            </w:r>
            <w:r w:rsidRPr="00D840A1">
              <w:rPr>
                <w:rFonts w:ascii="標楷體" w:eastAsia="標楷體" w:hAnsi="標楷體"/>
                <w:bCs/>
              </w:rPr>
              <w:t>生活自理班學員）</w:t>
            </w:r>
          </w:p>
          <w:p w:rsidR="00E361A6" w:rsidRPr="005F43A4"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bCs/>
              </w:rPr>
            </w:pPr>
            <w:r w:rsidRPr="005F43A4">
              <w:rPr>
                <w:rFonts w:ascii="標楷體" w:eastAsia="標楷體" w:hAnsi="標楷體" w:hint="eastAsia"/>
                <w:bCs/>
              </w:rPr>
              <w:t>相關專業：</w:t>
            </w:r>
            <w:r>
              <w:rPr>
                <w:rFonts w:ascii="標楷體" w:eastAsia="標楷體" w:hAnsi="標楷體" w:hint="eastAsia"/>
                <w:bCs/>
              </w:rPr>
              <w:t>臺</w:t>
            </w:r>
            <w:r w:rsidRPr="005F43A4">
              <w:rPr>
                <w:rFonts w:ascii="標楷體" w:eastAsia="標楷體" w:hAnsi="標楷體" w:hint="eastAsia"/>
                <w:bCs/>
              </w:rPr>
              <w:t>南學前教保員1位、彰視協社工1位。</w:t>
            </w:r>
          </w:p>
        </w:tc>
      </w:tr>
    </w:tbl>
    <w:p w:rsidR="00E361A6" w:rsidRDefault="00E361A6" w:rsidP="00E361A6">
      <w:pPr>
        <w:pStyle w:val="af2"/>
        <w:spacing w:line="312" w:lineRule="auto"/>
        <w:ind w:leftChars="672" w:left="1613" w:firstLine="0"/>
        <w:rPr>
          <w:rFonts w:ascii="標楷體" w:eastAsia="標楷體" w:hAnsi="標楷體"/>
          <w:b/>
        </w:rPr>
      </w:pPr>
    </w:p>
    <w:p w:rsidR="00E361A6" w:rsidRPr="00D840A1" w:rsidRDefault="00E361A6" w:rsidP="00E361A6">
      <w:pPr>
        <w:pStyle w:val="af2"/>
        <w:numPr>
          <w:ilvl w:val="0"/>
          <w:numId w:val="18"/>
        </w:numPr>
        <w:spacing w:line="312" w:lineRule="auto"/>
        <w:ind w:leftChars="531" w:left="1614" w:hanging="340"/>
        <w:rPr>
          <w:rFonts w:ascii="標楷體" w:eastAsia="標楷體" w:hAnsi="標楷體"/>
          <w:b/>
        </w:rPr>
      </w:pPr>
      <w:r w:rsidRPr="00D840A1">
        <w:rPr>
          <w:rFonts w:ascii="標楷體" w:eastAsia="標楷體" w:hAnsi="標楷體" w:hint="eastAsia"/>
          <w:b/>
        </w:rPr>
        <w:t>南部教室：</w:t>
      </w:r>
    </w:p>
    <w:tbl>
      <w:tblPr>
        <w:tblW w:w="8167" w:type="dxa"/>
        <w:tblInd w:w="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5048"/>
      </w:tblGrid>
      <w:tr w:rsidR="00E361A6" w:rsidRPr="005F43A4" w:rsidTr="003809B4">
        <w:tc>
          <w:tcPr>
            <w:tcW w:w="3119" w:type="dxa"/>
          </w:tcPr>
          <w:p w:rsidR="00E361A6" w:rsidRPr="005F43A4" w:rsidRDefault="00E361A6" w:rsidP="003809B4">
            <w:pPr>
              <w:snapToGrid w:val="0"/>
              <w:spacing w:line="312" w:lineRule="auto"/>
              <w:rPr>
                <w:rFonts w:ascii="標楷體" w:eastAsia="標楷體" w:hAnsi="標楷體"/>
              </w:rPr>
            </w:pPr>
            <w:r w:rsidRPr="005F43A4">
              <w:rPr>
                <w:rFonts w:ascii="標楷體" w:eastAsia="標楷體" w:hAnsi="標楷體" w:hint="eastAsia"/>
              </w:rPr>
              <w:t>日期</w:t>
            </w:r>
            <w:r w:rsidRPr="005F43A4">
              <w:rPr>
                <w:rFonts w:ascii="標楷體" w:eastAsia="標楷體" w:hAnsi="標楷體"/>
              </w:rPr>
              <w:t>/</w:t>
            </w:r>
            <w:r w:rsidRPr="005F43A4">
              <w:rPr>
                <w:rFonts w:ascii="標楷體" w:eastAsia="標楷體" w:hAnsi="標楷體" w:hint="eastAsia"/>
              </w:rPr>
              <w:t>講題</w:t>
            </w:r>
            <w:r w:rsidRPr="005F43A4">
              <w:rPr>
                <w:rFonts w:ascii="標楷體" w:eastAsia="標楷體" w:hAnsi="標楷體"/>
              </w:rPr>
              <w:t>/</w:t>
            </w:r>
            <w:r w:rsidRPr="005F43A4">
              <w:rPr>
                <w:rFonts w:ascii="標楷體" w:eastAsia="標楷體" w:hAnsi="標楷體" w:hint="eastAsia"/>
              </w:rPr>
              <w:t>講師</w:t>
            </w:r>
          </w:p>
        </w:tc>
        <w:tc>
          <w:tcPr>
            <w:tcW w:w="5048" w:type="dxa"/>
          </w:tcPr>
          <w:p w:rsidR="00E361A6" w:rsidRPr="005F43A4" w:rsidRDefault="00E361A6" w:rsidP="003809B4">
            <w:pPr>
              <w:snapToGrid w:val="0"/>
              <w:spacing w:line="312" w:lineRule="auto"/>
              <w:ind w:firstLineChars="500" w:firstLine="1200"/>
              <w:rPr>
                <w:rFonts w:ascii="標楷體" w:eastAsia="標楷體" w:hAnsi="標楷體"/>
              </w:rPr>
            </w:pPr>
            <w:r w:rsidRPr="005F43A4">
              <w:rPr>
                <w:rFonts w:ascii="標楷體" w:eastAsia="標楷體" w:hAnsi="標楷體" w:hint="eastAsia"/>
              </w:rPr>
              <w:t>出席人數</w:t>
            </w:r>
            <w:r w:rsidRPr="005F43A4">
              <w:rPr>
                <w:rFonts w:ascii="標楷體" w:eastAsia="標楷體" w:hAnsi="標楷體"/>
              </w:rPr>
              <w:t>/</w:t>
            </w:r>
            <w:r w:rsidRPr="005F43A4">
              <w:rPr>
                <w:rFonts w:ascii="標楷體" w:eastAsia="標楷體" w:hAnsi="標楷體" w:hint="eastAsia"/>
              </w:rPr>
              <w:t>身份別</w:t>
            </w:r>
          </w:p>
        </w:tc>
      </w:tr>
      <w:tr w:rsidR="00E361A6" w:rsidRPr="005F43A4" w:rsidTr="003809B4">
        <w:tc>
          <w:tcPr>
            <w:tcW w:w="3119" w:type="dxa"/>
          </w:tcPr>
          <w:p w:rsidR="00E361A6" w:rsidRPr="005F43A4" w:rsidRDefault="00E361A6" w:rsidP="003809B4">
            <w:pPr>
              <w:snapToGrid w:val="0"/>
              <w:spacing w:line="312" w:lineRule="auto"/>
              <w:rPr>
                <w:rFonts w:ascii="標楷體" w:eastAsia="標楷體" w:hAnsi="標楷體"/>
              </w:rPr>
            </w:pPr>
            <w:r w:rsidRPr="005F43A4">
              <w:rPr>
                <w:rFonts w:ascii="標楷體" w:eastAsia="標楷體" w:hAnsi="標楷體" w:hint="eastAsia"/>
              </w:rPr>
              <w:t>3月27日</w:t>
            </w:r>
          </w:p>
          <w:p w:rsidR="00E361A6" w:rsidRPr="005F43A4" w:rsidRDefault="00E361A6" w:rsidP="003809B4">
            <w:pPr>
              <w:snapToGrid w:val="0"/>
              <w:spacing w:line="312" w:lineRule="auto"/>
              <w:rPr>
                <w:rFonts w:ascii="標楷體" w:eastAsia="標楷體" w:hAnsi="標楷體" w:cs="Arial"/>
                <w:bCs/>
                <w:shd w:val="clear" w:color="auto" w:fill="FFFFFF"/>
              </w:rPr>
            </w:pPr>
            <w:r w:rsidRPr="005F43A4">
              <w:rPr>
                <w:rFonts w:ascii="標楷體" w:eastAsia="標楷體" w:hAnsi="標楷體" w:cs="Arial" w:hint="eastAsia"/>
                <w:bCs/>
                <w:shd w:val="clear" w:color="auto" w:fill="FFFFFF"/>
              </w:rPr>
              <w:t>講題</w:t>
            </w:r>
            <w:r>
              <w:rPr>
                <w:rFonts w:ascii="標楷體" w:eastAsia="標楷體" w:hAnsi="標楷體" w:cs="Arial" w:hint="eastAsia"/>
                <w:bCs/>
                <w:shd w:val="clear" w:color="auto" w:fill="FFFFFF"/>
              </w:rPr>
              <w:t>：</w:t>
            </w:r>
            <w:r w:rsidRPr="005F43A4">
              <w:rPr>
                <w:rFonts w:ascii="標楷體" w:eastAsia="標楷體" w:hAnsi="標楷體" w:hint="eastAsia"/>
              </w:rPr>
              <w:t>與</w:t>
            </w:r>
            <w:r w:rsidRPr="005F43A4">
              <w:rPr>
                <w:rFonts w:ascii="標楷體" w:eastAsia="標楷體" w:hAnsi="標楷體"/>
              </w:rPr>
              <w:t>視障幼兒家長座談</w:t>
            </w:r>
          </w:p>
          <w:p w:rsidR="00E361A6" w:rsidRPr="005F43A4" w:rsidRDefault="00E361A6" w:rsidP="003809B4">
            <w:pPr>
              <w:snapToGrid w:val="0"/>
              <w:spacing w:line="312" w:lineRule="auto"/>
              <w:rPr>
                <w:rFonts w:ascii="標楷體" w:eastAsia="標楷體"/>
                <w:bCs/>
              </w:rPr>
            </w:pPr>
            <w:r w:rsidRPr="005F43A4">
              <w:rPr>
                <w:rFonts w:ascii="標楷體" w:eastAsia="標楷體" w:hAnsi="標楷體" w:hint="eastAsia"/>
              </w:rPr>
              <w:t>講師：</w:t>
            </w:r>
            <w:r>
              <w:rPr>
                <w:rFonts w:ascii="標楷體" w:eastAsia="標楷體" w:hAnsi="標楷體" w:hint="eastAsia"/>
              </w:rPr>
              <w:t>林一蘭</w:t>
            </w:r>
            <w:r w:rsidRPr="005F43A4">
              <w:rPr>
                <w:rFonts w:ascii="標楷體" w:eastAsia="標楷體" w:hAnsi="標楷體" w:hint="eastAsia"/>
              </w:rPr>
              <w:t>主任</w:t>
            </w:r>
          </w:p>
        </w:tc>
        <w:tc>
          <w:tcPr>
            <w:tcW w:w="5048" w:type="dxa"/>
          </w:tcPr>
          <w:p w:rsidR="00E361A6" w:rsidRPr="005F43A4"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bCs/>
              </w:rPr>
            </w:pPr>
            <w:r w:rsidRPr="005F43A4">
              <w:rPr>
                <w:rFonts w:ascii="標楷體" w:eastAsia="標楷體" w:hAnsi="標楷體" w:hint="eastAsia"/>
                <w:bCs/>
              </w:rPr>
              <w:t>7</w:t>
            </w:r>
            <w:r w:rsidRPr="005F43A4">
              <w:rPr>
                <w:rFonts w:ascii="標楷體" w:eastAsia="標楷體" w:hAnsi="標楷體"/>
                <w:bCs/>
              </w:rPr>
              <w:t>位家長參加</w:t>
            </w:r>
            <w:r>
              <w:rPr>
                <w:rFonts w:ascii="標楷體" w:eastAsia="標楷體" w:hAnsi="標楷體" w:hint="eastAsia"/>
                <w:bCs/>
              </w:rPr>
              <w:t>。</w:t>
            </w:r>
          </w:p>
          <w:p w:rsidR="00E361A6" w:rsidRPr="005F43A4"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bCs/>
              </w:rPr>
            </w:pPr>
            <w:r w:rsidRPr="005F43A4">
              <w:rPr>
                <w:rFonts w:ascii="標楷體" w:eastAsia="標楷體" w:hAnsi="標楷體"/>
                <w:bCs/>
              </w:rPr>
              <w:t>國小二年級視障兒童</w:t>
            </w:r>
            <w:r w:rsidRPr="005F43A4">
              <w:rPr>
                <w:rFonts w:ascii="標楷體" w:eastAsia="標楷體" w:hAnsi="標楷體" w:hint="eastAsia"/>
                <w:bCs/>
              </w:rPr>
              <w:t>家長</w:t>
            </w:r>
            <w:r w:rsidRPr="005F43A4">
              <w:rPr>
                <w:rFonts w:ascii="標楷體" w:eastAsia="標楷體" w:hAnsi="標楷體"/>
                <w:bCs/>
              </w:rPr>
              <w:t>分享在融合教育之學習狀況</w:t>
            </w:r>
            <w:r>
              <w:rPr>
                <w:rFonts w:ascii="標楷體" w:eastAsia="標楷體" w:hAnsi="標楷體" w:hint="eastAsia"/>
                <w:bCs/>
              </w:rPr>
              <w:t>。</w:t>
            </w:r>
          </w:p>
          <w:p w:rsidR="00E361A6" w:rsidRPr="005F43A4"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rPr>
            </w:pPr>
            <w:r w:rsidRPr="005F43A4">
              <w:rPr>
                <w:rFonts w:ascii="標楷體" w:eastAsia="標楷體" w:hAnsi="標楷體" w:hint="eastAsia"/>
                <w:bCs/>
              </w:rPr>
              <w:t>透由座談，釐清教室與家長間雙方面的期讓在場的家長互相，在未來相互支持</w:t>
            </w:r>
            <w:r w:rsidRPr="005F43A4">
              <w:rPr>
                <w:rFonts w:ascii="標楷體" w:eastAsia="標楷體" w:hAnsi="標楷體"/>
                <w:bCs/>
              </w:rPr>
              <w:t>、</w:t>
            </w:r>
            <w:r w:rsidRPr="005F43A4">
              <w:rPr>
                <w:rFonts w:ascii="標楷體" w:eastAsia="標楷體" w:hAnsi="標楷體" w:hint="eastAsia"/>
                <w:bCs/>
              </w:rPr>
              <w:t>共同發聲</w:t>
            </w:r>
            <w:r w:rsidRPr="005F43A4">
              <w:rPr>
                <w:rFonts w:ascii="標楷體" w:eastAsia="標楷體" w:hAnsi="標楷體"/>
                <w:bCs/>
              </w:rPr>
              <w:t>為孩子</w:t>
            </w:r>
            <w:r w:rsidRPr="005F43A4">
              <w:rPr>
                <w:rFonts w:ascii="標楷體" w:eastAsia="標楷體" w:hAnsi="標楷體" w:hint="eastAsia"/>
                <w:bCs/>
              </w:rPr>
              <w:t>爭取應有的權益。</w:t>
            </w:r>
          </w:p>
        </w:tc>
      </w:tr>
      <w:tr w:rsidR="00E361A6" w:rsidRPr="005F43A4" w:rsidTr="003809B4">
        <w:tc>
          <w:tcPr>
            <w:tcW w:w="3119" w:type="dxa"/>
          </w:tcPr>
          <w:p w:rsidR="00E361A6" w:rsidRPr="005F43A4" w:rsidRDefault="00E361A6" w:rsidP="003809B4">
            <w:pPr>
              <w:snapToGrid w:val="0"/>
              <w:spacing w:line="312" w:lineRule="auto"/>
              <w:rPr>
                <w:rFonts w:ascii="標楷體" w:eastAsia="標楷體" w:hAnsi="標楷體"/>
              </w:rPr>
            </w:pPr>
            <w:r w:rsidRPr="005F43A4">
              <w:rPr>
                <w:rFonts w:ascii="標楷體" w:eastAsia="標楷體" w:hAnsi="標楷體" w:hint="eastAsia"/>
              </w:rPr>
              <w:t>6月25日</w:t>
            </w:r>
          </w:p>
          <w:p w:rsidR="00E361A6" w:rsidRPr="005F43A4" w:rsidRDefault="00E361A6" w:rsidP="003809B4">
            <w:pPr>
              <w:snapToGrid w:val="0"/>
              <w:spacing w:line="312" w:lineRule="auto"/>
              <w:ind w:left="720" w:hangingChars="300" w:hanging="720"/>
              <w:rPr>
                <w:rFonts w:ascii="標楷體" w:eastAsia="標楷體" w:hAnsi="標楷體"/>
              </w:rPr>
            </w:pPr>
            <w:r w:rsidRPr="005F43A4">
              <w:rPr>
                <w:rFonts w:ascii="標楷體" w:eastAsia="標楷體" w:hAnsi="標楷體"/>
              </w:rPr>
              <w:t>講題</w:t>
            </w:r>
            <w:r>
              <w:rPr>
                <w:rFonts w:ascii="標楷體" w:eastAsia="標楷體" w:hAnsi="標楷體" w:hint="eastAsia"/>
              </w:rPr>
              <w:t>：</w:t>
            </w:r>
            <w:r>
              <w:rPr>
                <w:rFonts w:ascii="標楷體" w:eastAsia="標楷體" w:hAnsi="標楷體"/>
              </w:rPr>
              <w:t>如何在家進行視覺及視知覺訓練</w:t>
            </w:r>
          </w:p>
          <w:p w:rsidR="00E361A6" w:rsidRPr="005F43A4" w:rsidRDefault="00E361A6" w:rsidP="003809B4">
            <w:pPr>
              <w:snapToGrid w:val="0"/>
              <w:spacing w:line="312" w:lineRule="auto"/>
              <w:rPr>
                <w:rFonts w:ascii="標楷體" w:eastAsia="標楷體" w:hAnsi="標楷體"/>
              </w:rPr>
            </w:pPr>
            <w:r w:rsidRPr="005F43A4">
              <w:rPr>
                <w:rFonts w:ascii="標楷體" w:eastAsia="標楷體" w:hAnsi="標楷體" w:hint="eastAsia"/>
                <w:bCs/>
              </w:rPr>
              <w:t>講師：</w:t>
            </w:r>
            <w:r w:rsidRPr="005F43A4">
              <w:rPr>
                <w:rFonts w:ascii="標楷體" w:eastAsia="標楷體" w:hAnsi="標楷體"/>
                <w:u w:val="single"/>
              </w:rPr>
              <w:t>陳怡碩</w:t>
            </w:r>
            <w:r w:rsidRPr="005F43A4">
              <w:rPr>
                <w:rFonts w:ascii="標楷體" w:eastAsia="標楷體" w:hAnsi="標楷體"/>
              </w:rPr>
              <w:t>職能治療師</w:t>
            </w:r>
          </w:p>
        </w:tc>
        <w:tc>
          <w:tcPr>
            <w:tcW w:w="5048" w:type="dxa"/>
          </w:tcPr>
          <w:p w:rsidR="00E361A6" w:rsidRPr="005F43A4"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bCs/>
              </w:rPr>
            </w:pPr>
            <w:r w:rsidRPr="005F43A4">
              <w:rPr>
                <w:rFonts w:ascii="標楷體" w:eastAsia="標楷體" w:hAnsi="標楷體" w:hint="eastAsia"/>
                <w:bCs/>
              </w:rPr>
              <w:t>8</w:t>
            </w:r>
            <w:r w:rsidRPr="005F43A4">
              <w:rPr>
                <w:rFonts w:ascii="標楷體" w:eastAsia="標楷體" w:hAnsi="標楷體"/>
                <w:bCs/>
              </w:rPr>
              <w:t>位家長</w:t>
            </w:r>
            <w:r>
              <w:rPr>
                <w:rFonts w:ascii="標楷體" w:eastAsia="標楷體" w:hAnsi="標楷體" w:hint="eastAsia"/>
                <w:bCs/>
              </w:rPr>
              <w:t>參加，</w:t>
            </w:r>
            <w:r w:rsidRPr="005F43A4">
              <w:rPr>
                <w:rFonts w:ascii="標楷體" w:eastAsia="標楷體" w:hAnsi="標楷體" w:hint="eastAsia"/>
                <w:bCs/>
              </w:rPr>
              <w:t>5</w:t>
            </w:r>
            <w:r w:rsidRPr="005F43A4">
              <w:rPr>
                <w:rFonts w:ascii="標楷體" w:eastAsia="標楷體" w:hAnsi="標楷體"/>
                <w:bCs/>
              </w:rPr>
              <w:t>位南部培訓案定向及生活技能訓練班學員</w:t>
            </w:r>
            <w:r>
              <w:rPr>
                <w:rFonts w:ascii="標楷體" w:eastAsia="標楷體" w:hAnsi="標楷體" w:hint="eastAsia"/>
                <w:bCs/>
              </w:rPr>
              <w:t>。</w:t>
            </w:r>
          </w:p>
          <w:p w:rsidR="00E361A6" w:rsidRPr="005F43A4" w:rsidRDefault="00E361A6" w:rsidP="003809B4">
            <w:pPr>
              <w:tabs>
                <w:tab w:val="left" w:pos="1440"/>
              </w:tabs>
              <w:snapToGrid w:val="0"/>
              <w:spacing w:line="312" w:lineRule="auto"/>
              <w:ind w:leftChars="100" w:left="480" w:hangingChars="100" w:hanging="240"/>
              <w:jc w:val="both"/>
              <w:rPr>
                <w:rFonts w:ascii="標楷體" w:eastAsia="標楷體" w:hAnsi="標楷體"/>
                <w:bCs/>
              </w:rPr>
            </w:pPr>
            <w:r>
              <w:rPr>
                <w:rFonts w:ascii="標楷體" w:eastAsia="標楷體" w:hAnsi="標楷體" w:hint="eastAsia"/>
                <w:bCs/>
              </w:rPr>
              <w:t>˙</w:t>
            </w:r>
            <w:r w:rsidRPr="005F43A4">
              <w:rPr>
                <w:rFonts w:ascii="標楷體" w:eastAsia="標楷體" w:hAnsi="標楷體"/>
                <w:bCs/>
              </w:rPr>
              <w:t>培訓中的職能蕭佳雯治療師</w:t>
            </w:r>
            <w:r>
              <w:rPr>
                <w:rFonts w:ascii="標楷體" w:eastAsia="標楷體" w:hAnsi="標楷體" w:hint="eastAsia"/>
                <w:bCs/>
              </w:rPr>
              <w:t>。</w:t>
            </w:r>
          </w:p>
          <w:p w:rsidR="00E361A6" w:rsidRPr="005F43A4" w:rsidRDefault="00E361A6" w:rsidP="003809B4">
            <w:pPr>
              <w:tabs>
                <w:tab w:val="left" w:pos="1440"/>
              </w:tabs>
              <w:snapToGrid w:val="0"/>
              <w:spacing w:line="312" w:lineRule="auto"/>
              <w:ind w:leftChars="100" w:left="480" w:hangingChars="100" w:hanging="240"/>
              <w:jc w:val="both"/>
              <w:rPr>
                <w:rFonts w:ascii="標楷體" w:eastAsia="標楷體" w:hAnsi="標楷體"/>
              </w:rPr>
            </w:pPr>
            <w:r>
              <w:rPr>
                <w:rFonts w:ascii="標楷體" w:eastAsia="標楷體" w:hAnsi="標楷體" w:hint="eastAsia"/>
                <w:bCs/>
              </w:rPr>
              <w:t>˙</w:t>
            </w:r>
            <w:r w:rsidRPr="005F43A4">
              <w:rPr>
                <w:rFonts w:ascii="標楷體" w:eastAsia="標楷體" w:hAnsi="標楷體" w:hint="eastAsia"/>
                <w:bCs/>
              </w:rPr>
              <w:t>職能治療師透由個人教學服務及課程活動照片讓大家瞭解視覺評估之意義覺訓練概念。</w:t>
            </w:r>
          </w:p>
        </w:tc>
      </w:tr>
      <w:tr w:rsidR="00E361A6" w:rsidRPr="005F43A4" w:rsidTr="003809B4">
        <w:tc>
          <w:tcPr>
            <w:tcW w:w="3119" w:type="dxa"/>
          </w:tcPr>
          <w:p w:rsidR="00E361A6" w:rsidRPr="005F43A4" w:rsidRDefault="00E361A6" w:rsidP="003809B4">
            <w:pPr>
              <w:spacing w:line="312" w:lineRule="auto"/>
              <w:rPr>
                <w:rFonts w:ascii="標楷體" w:eastAsia="標楷體" w:hAnsi="標楷體"/>
              </w:rPr>
            </w:pPr>
            <w:r w:rsidRPr="005F43A4">
              <w:rPr>
                <w:rFonts w:ascii="標楷體" w:eastAsia="標楷體" w:hAnsi="標楷體" w:hint="eastAsia"/>
              </w:rPr>
              <w:t>11月2</w:t>
            </w:r>
            <w:r w:rsidRPr="005F43A4">
              <w:rPr>
                <w:rFonts w:ascii="標楷體" w:eastAsia="標楷體" w:hAnsi="標楷體"/>
              </w:rPr>
              <w:t>4</w:t>
            </w:r>
            <w:r w:rsidRPr="005F43A4">
              <w:rPr>
                <w:rFonts w:ascii="標楷體" w:eastAsia="標楷體" w:hAnsi="標楷體" w:hint="eastAsia"/>
              </w:rPr>
              <w:t>日</w:t>
            </w:r>
          </w:p>
          <w:p w:rsidR="00E361A6" w:rsidRDefault="00E361A6" w:rsidP="003809B4">
            <w:pPr>
              <w:spacing w:line="312" w:lineRule="auto"/>
              <w:rPr>
                <w:rFonts w:ascii="標楷體" w:eastAsia="標楷體" w:hAnsi="標楷體" w:cs="Arial"/>
                <w:bCs/>
                <w:shd w:val="clear" w:color="auto" w:fill="FFFFFF"/>
              </w:rPr>
            </w:pPr>
            <w:r w:rsidRPr="005F43A4">
              <w:rPr>
                <w:rFonts w:ascii="標楷體" w:eastAsia="標楷體" w:hAnsi="標楷體" w:cs="Arial" w:hint="eastAsia"/>
                <w:bCs/>
                <w:shd w:val="clear" w:color="auto" w:fill="FFFFFF"/>
              </w:rPr>
              <w:t>講題：生活中的物理治療～</w:t>
            </w:r>
          </w:p>
          <w:p w:rsidR="00E361A6" w:rsidRPr="005F43A4" w:rsidRDefault="00E361A6" w:rsidP="003809B4">
            <w:pPr>
              <w:spacing w:line="312" w:lineRule="auto"/>
              <w:ind w:leftChars="300" w:left="720"/>
              <w:rPr>
                <w:rFonts w:ascii="標楷體" w:eastAsia="標楷體" w:hAnsi="標楷體" w:cs="Arial"/>
                <w:bCs/>
                <w:shd w:val="clear" w:color="auto" w:fill="FFFFFF"/>
              </w:rPr>
            </w:pPr>
            <w:r w:rsidRPr="005F43A4">
              <w:rPr>
                <w:rFonts w:ascii="標楷體" w:eastAsia="標楷體" w:hAnsi="標楷體" w:cs="Arial" w:hint="eastAsia"/>
                <w:bCs/>
                <w:shd w:val="clear" w:color="auto" w:fill="FFFFFF"/>
              </w:rPr>
              <w:t>視障幼兒大動作訓練</w:t>
            </w:r>
          </w:p>
          <w:p w:rsidR="00E361A6" w:rsidRPr="005F43A4" w:rsidRDefault="00E361A6" w:rsidP="003809B4">
            <w:pPr>
              <w:spacing w:line="312" w:lineRule="auto"/>
              <w:ind w:leftChars="100" w:left="240"/>
              <w:rPr>
                <w:rFonts w:ascii="標楷體" w:eastAsia="標楷體" w:hAnsi="標楷體" w:cs="Arial"/>
                <w:bCs/>
                <w:shd w:val="clear" w:color="auto" w:fill="FFFFFF"/>
              </w:rPr>
            </w:pPr>
            <w:r>
              <w:rPr>
                <w:rFonts w:ascii="標楷體" w:eastAsia="標楷體" w:hAnsi="標楷體" w:cs="Arial" w:hint="eastAsia"/>
                <w:bCs/>
                <w:shd w:val="clear" w:color="auto" w:fill="FFFFFF"/>
              </w:rPr>
              <w:t>˙</w:t>
            </w:r>
            <w:r w:rsidRPr="005F43A4">
              <w:rPr>
                <w:rFonts w:ascii="標楷體" w:eastAsia="標楷體" w:hAnsi="標楷體" w:cs="Arial" w:hint="eastAsia"/>
                <w:bCs/>
                <w:shd w:val="clear" w:color="auto" w:fill="FFFFFF"/>
              </w:rPr>
              <w:t>物理治療介紹</w:t>
            </w:r>
          </w:p>
          <w:p w:rsidR="00E361A6" w:rsidRPr="005F43A4" w:rsidRDefault="00E361A6" w:rsidP="003809B4">
            <w:pPr>
              <w:spacing w:line="312" w:lineRule="auto"/>
              <w:ind w:leftChars="100" w:left="240"/>
              <w:rPr>
                <w:rFonts w:ascii="標楷體" w:eastAsia="標楷體" w:hAnsi="標楷體" w:cs="Arial"/>
                <w:bCs/>
                <w:shd w:val="clear" w:color="auto" w:fill="FFFFFF"/>
              </w:rPr>
            </w:pPr>
            <w:r>
              <w:rPr>
                <w:rFonts w:ascii="標楷體" w:eastAsia="標楷體" w:hAnsi="標楷體" w:cs="Arial" w:hint="eastAsia"/>
                <w:bCs/>
                <w:shd w:val="clear" w:color="auto" w:fill="FFFFFF"/>
              </w:rPr>
              <w:t>˙</w:t>
            </w:r>
            <w:r w:rsidRPr="005F43A4">
              <w:rPr>
                <w:rFonts w:ascii="標楷體" w:eastAsia="標楷體" w:hAnsi="標楷體" w:cs="Arial" w:hint="eastAsia"/>
                <w:bCs/>
                <w:shd w:val="clear" w:color="auto" w:fill="FFFFFF"/>
              </w:rPr>
              <w:t>慢飛天使常見問題</w:t>
            </w:r>
          </w:p>
          <w:p w:rsidR="00E361A6" w:rsidRPr="005F43A4" w:rsidRDefault="00E361A6" w:rsidP="003809B4">
            <w:pPr>
              <w:spacing w:line="312" w:lineRule="auto"/>
              <w:ind w:leftChars="100" w:left="240"/>
              <w:rPr>
                <w:rFonts w:ascii="標楷體" w:eastAsia="標楷體" w:hAnsi="標楷體"/>
              </w:rPr>
            </w:pPr>
            <w:r>
              <w:rPr>
                <w:rFonts w:ascii="標楷體" w:eastAsia="標楷體" w:hAnsi="標楷體" w:cs="Arial" w:hint="eastAsia"/>
                <w:bCs/>
                <w:shd w:val="clear" w:color="auto" w:fill="FFFFFF"/>
              </w:rPr>
              <w:t>˙</w:t>
            </w:r>
            <w:r w:rsidRPr="005F43A4">
              <w:rPr>
                <w:rFonts w:ascii="標楷體" w:eastAsia="標楷體" w:hAnsi="標楷體" w:cs="Arial" w:hint="eastAsia"/>
                <w:bCs/>
                <w:shd w:val="clear" w:color="auto" w:fill="FFFFFF"/>
              </w:rPr>
              <w:t>大動作肢體能力訓練</w:t>
            </w:r>
          </w:p>
          <w:p w:rsidR="00E361A6" w:rsidRPr="005F43A4" w:rsidRDefault="00E361A6" w:rsidP="003809B4">
            <w:pPr>
              <w:spacing w:line="312" w:lineRule="auto"/>
              <w:rPr>
                <w:rFonts w:ascii="標楷體" w:eastAsia="標楷體" w:hAnsi="標楷體"/>
              </w:rPr>
            </w:pPr>
            <w:r w:rsidRPr="005F43A4">
              <w:rPr>
                <w:rFonts w:ascii="標楷體" w:eastAsia="標楷體" w:hAnsi="標楷體" w:hint="eastAsia"/>
              </w:rPr>
              <w:t>講師：陳怡年</w:t>
            </w:r>
            <w:r w:rsidRPr="005F43A4">
              <w:rPr>
                <w:rFonts w:ascii="標楷體" w:eastAsia="標楷體" w:hAnsi="標楷體"/>
              </w:rPr>
              <w:t>物理治療師</w:t>
            </w:r>
          </w:p>
        </w:tc>
        <w:tc>
          <w:tcPr>
            <w:tcW w:w="5048" w:type="dxa"/>
          </w:tcPr>
          <w:p w:rsidR="00E361A6" w:rsidRPr="005F43A4"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bCs/>
              </w:rPr>
            </w:pPr>
            <w:r w:rsidRPr="00D840A1">
              <w:rPr>
                <w:rFonts w:ascii="標楷體" w:eastAsia="標楷體" w:hAnsi="標楷體" w:hint="eastAsia"/>
                <w:bCs/>
              </w:rPr>
              <w:t>共出席1</w:t>
            </w:r>
            <w:r w:rsidRPr="00D840A1">
              <w:rPr>
                <w:rFonts w:ascii="標楷體" w:eastAsia="標楷體" w:hAnsi="標楷體"/>
                <w:bCs/>
              </w:rPr>
              <w:t>2位</w:t>
            </w:r>
            <w:r w:rsidRPr="00D840A1">
              <w:rPr>
                <w:rFonts w:ascii="標楷體" w:eastAsia="標楷體" w:hAnsi="標楷體" w:hint="eastAsia"/>
                <w:bCs/>
              </w:rPr>
              <w:t>，包含10位</w:t>
            </w:r>
            <w:r w:rsidRPr="00D840A1">
              <w:rPr>
                <w:rFonts w:ascii="標楷體" w:eastAsia="標楷體" w:hAnsi="標楷體"/>
                <w:bCs/>
              </w:rPr>
              <w:t>家長</w:t>
            </w:r>
            <w:r w:rsidRPr="00D840A1">
              <w:rPr>
                <w:rFonts w:ascii="標楷體" w:eastAsia="標楷體" w:hAnsi="標楷體" w:hint="eastAsia"/>
                <w:bCs/>
              </w:rPr>
              <w:t>、教室</w:t>
            </w:r>
            <w:r w:rsidRPr="00D840A1">
              <w:rPr>
                <w:rFonts w:ascii="標楷體" w:eastAsia="標楷體" w:hAnsi="標楷體"/>
                <w:bCs/>
              </w:rPr>
              <w:t>幼教老師及職能治療師</w:t>
            </w:r>
            <w:r>
              <w:rPr>
                <w:rFonts w:ascii="標楷體" w:eastAsia="標楷體" w:hAnsi="標楷體" w:hint="eastAsia"/>
                <w:bCs/>
              </w:rPr>
              <w:t>。</w:t>
            </w:r>
          </w:p>
          <w:p w:rsidR="00E361A6" w:rsidRPr="005F43A4" w:rsidRDefault="00E361A6" w:rsidP="003809B4">
            <w:pPr>
              <w:tabs>
                <w:tab w:val="left" w:pos="1440"/>
              </w:tabs>
              <w:snapToGrid w:val="0"/>
              <w:spacing w:line="312" w:lineRule="auto"/>
              <w:ind w:leftChars="100" w:left="480" w:hangingChars="100" w:hanging="240"/>
              <w:jc w:val="both"/>
              <w:rPr>
                <w:rFonts w:ascii="標楷體" w:eastAsia="標楷體" w:hAnsi="標楷體"/>
                <w:bCs/>
              </w:rPr>
            </w:pPr>
            <w:r>
              <w:rPr>
                <w:rFonts w:ascii="標楷體" w:eastAsia="標楷體" w:hAnsi="標楷體" w:hint="eastAsia"/>
                <w:bCs/>
              </w:rPr>
              <w:t>˙</w:t>
            </w:r>
            <w:r w:rsidRPr="005F43A4">
              <w:rPr>
                <w:rFonts w:ascii="標楷體" w:eastAsia="標楷體" w:hAnsi="標楷體" w:hint="eastAsia"/>
                <w:bCs/>
              </w:rPr>
              <w:t>課程以物理治療的</w:t>
            </w:r>
            <w:r w:rsidRPr="005F43A4">
              <w:rPr>
                <w:rFonts w:ascii="標楷體" w:eastAsia="標楷體" w:hAnsi="標楷體"/>
                <w:bCs/>
              </w:rPr>
              <w:t>訓練項目為</w:t>
            </w:r>
            <w:r w:rsidRPr="005F43A4">
              <w:rPr>
                <w:rFonts w:ascii="標楷體" w:eastAsia="標楷體" w:hAnsi="標楷體" w:hint="eastAsia"/>
                <w:bCs/>
              </w:rPr>
              <w:t>介紹，並舉常見肢體的大動作問題如：脊椎側彎</w:t>
            </w:r>
            <w:r w:rsidRPr="005F43A4">
              <w:rPr>
                <w:rFonts w:ascii="標楷體" w:eastAsia="標楷體" w:hAnsi="標楷體"/>
                <w:bCs/>
              </w:rPr>
              <w:t>、平板足</w:t>
            </w:r>
            <w:r w:rsidRPr="005F43A4">
              <w:rPr>
                <w:rFonts w:ascii="標楷體" w:eastAsia="標楷體" w:hAnsi="標楷體" w:hint="eastAsia"/>
                <w:bCs/>
              </w:rPr>
              <w:t>、肌肉張力問題等，可透過哪些活動有效改善。</w:t>
            </w:r>
          </w:p>
          <w:p w:rsidR="00E361A6" w:rsidRPr="005F43A4" w:rsidRDefault="00E361A6" w:rsidP="003809B4">
            <w:pPr>
              <w:tabs>
                <w:tab w:val="left" w:pos="1440"/>
              </w:tabs>
              <w:snapToGrid w:val="0"/>
              <w:spacing w:line="312" w:lineRule="auto"/>
              <w:ind w:leftChars="100" w:left="480" w:hangingChars="100" w:hanging="240"/>
              <w:jc w:val="both"/>
              <w:rPr>
                <w:rFonts w:ascii="標楷體" w:eastAsia="標楷體" w:hAnsi="標楷體"/>
              </w:rPr>
            </w:pPr>
            <w:r>
              <w:rPr>
                <w:rFonts w:ascii="標楷體" w:eastAsia="標楷體" w:hAnsi="標楷體" w:hint="eastAsia"/>
                <w:bCs/>
              </w:rPr>
              <w:t>˙</w:t>
            </w:r>
            <w:r w:rsidRPr="005F43A4">
              <w:rPr>
                <w:rFonts w:ascii="標楷體" w:eastAsia="標楷體" w:hAnsi="標楷體" w:hint="eastAsia"/>
                <w:bCs/>
              </w:rPr>
              <w:t>最後亦</w:t>
            </w:r>
            <w:r w:rsidRPr="005F43A4">
              <w:rPr>
                <w:rFonts w:ascii="標楷體" w:eastAsia="標楷體" w:hAnsi="標楷體"/>
                <w:bCs/>
              </w:rPr>
              <w:t>針對</w:t>
            </w:r>
            <w:r w:rsidRPr="005F43A4">
              <w:rPr>
                <w:rFonts w:ascii="標楷體" w:eastAsia="標楷體" w:hAnsi="標楷體" w:hint="eastAsia"/>
                <w:bCs/>
              </w:rPr>
              <w:t>全盲與</w:t>
            </w:r>
            <w:r w:rsidRPr="005F43A4">
              <w:rPr>
                <w:rFonts w:ascii="標楷體" w:eastAsia="標楷體" w:hAnsi="標楷體"/>
                <w:bCs/>
              </w:rPr>
              <w:t>弱視的</w:t>
            </w:r>
            <w:r w:rsidRPr="005F43A4">
              <w:rPr>
                <w:rFonts w:ascii="標楷體" w:eastAsia="標楷體" w:hAnsi="標楷體" w:hint="eastAsia"/>
                <w:bCs/>
              </w:rPr>
              <w:t>視障幼兒，說明可運用哪些活動促進肢體協調、改善身體姿勢。</w:t>
            </w:r>
          </w:p>
        </w:tc>
      </w:tr>
      <w:tr w:rsidR="00E361A6" w:rsidRPr="005F43A4" w:rsidTr="003809B4">
        <w:tc>
          <w:tcPr>
            <w:tcW w:w="3119" w:type="dxa"/>
          </w:tcPr>
          <w:p w:rsidR="00E361A6" w:rsidRPr="005F43A4" w:rsidRDefault="00E361A6" w:rsidP="003809B4">
            <w:pPr>
              <w:spacing w:line="312" w:lineRule="auto"/>
              <w:jc w:val="both"/>
              <w:rPr>
                <w:rFonts w:ascii="標楷體" w:eastAsia="標楷體" w:hAnsi="標楷體" w:cs="Arial"/>
                <w:bCs/>
                <w:shd w:val="clear" w:color="auto" w:fill="FFFFFF"/>
              </w:rPr>
            </w:pPr>
            <w:r w:rsidRPr="005F43A4">
              <w:rPr>
                <w:rFonts w:ascii="標楷體" w:eastAsia="標楷體" w:hAnsi="標楷體" w:cs="Arial" w:hint="eastAsia"/>
                <w:bCs/>
                <w:shd w:val="clear" w:color="auto" w:fill="FFFFFF"/>
              </w:rPr>
              <w:lastRenderedPageBreak/>
              <w:t>12月18日</w:t>
            </w:r>
          </w:p>
          <w:p w:rsidR="00E361A6" w:rsidRPr="005F43A4" w:rsidRDefault="00E361A6" w:rsidP="003809B4">
            <w:pPr>
              <w:spacing w:line="312" w:lineRule="auto"/>
              <w:ind w:left="720" w:hangingChars="300" w:hanging="720"/>
              <w:rPr>
                <w:rFonts w:ascii="標楷體" w:eastAsia="標楷體" w:hAnsi="標楷體" w:cs="Arial"/>
                <w:bCs/>
                <w:shd w:val="clear" w:color="auto" w:fill="FFFFFF"/>
              </w:rPr>
            </w:pPr>
            <w:r w:rsidRPr="005F43A4">
              <w:rPr>
                <w:rFonts w:ascii="標楷體" w:eastAsia="標楷體" w:hAnsi="標楷體" w:cs="Arial" w:hint="eastAsia"/>
                <w:bCs/>
                <w:shd w:val="clear" w:color="auto" w:fill="FFFFFF"/>
              </w:rPr>
              <w:t>講題：視障幼兒～ 點字摸讀</w:t>
            </w:r>
            <w:r w:rsidRPr="005F43A4">
              <w:rPr>
                <w:rFonts w:ascii="標楷體" w:eastAsia="標楷體" w:hAnsi="標楷體" w:cs="Arial"/>
                <w:bCs/>
                <w:shd w:val="clear" w:color="auto" w:fill="FFFFFF"/>
              </w:rPr>
              <w:t>與點打技能</w:t>
            </w:r>
            <w:r w:rsidRPr="005F43A4">
              <w:rPr>
                <w:rFonts w:ascii="標楷體" w:eastAsia="標楷體" w:hAnsi="標楷體" w:cs="Arial" w:hint="eastAsia"/>
                <w:bCs/>
                <w:shd w:val="clear" w:color="auto" w:fill="FFFFFF"/>
              </w:rPr>
              <w:t>訓練</w:t>
            </w:r>
          </w:p>
          <w:p w:rsidR="00E361A6" w:rsidRPr="005F43A4" w:rsidRDefault="00E361A6" w:rsidP="003809B4">
            <w:pPr>
              <w:spacing w:line="312" w:lineRule="auto"/>
              <w:ind w:leftChars="100" w:left="240"/>
              <w:rPr>
                <w:rFonts w:ascii="標楷體" w:eastAsia="標楷體" w:hAnsi="標楷體" w:cs="Arial"/>
                <w:bCs/>
                <w:shd w:val="clear" w:color="auto" w:fill="FFFFFF"/>
              </w:rPr>
            </w:pPr>
            <w:r>
              <w:rPr>
                <w:rFonts w:ascii="標楷體" w:eastAsia="標楷體" w:hAnsi="標楷體" w:cs="Arial" w:hint="eastAsia"/>
                <w:bCs/>
                <w:shd w:val="clear" w:color="auto" w:fill="FFFFFF"/>
              </w:rPr>
              <w:t>˙</w:t>
            </w:r>
            <w:r w:rsidRPr="005F43A4">
              <w:rPr>
                <w:rFonts w:ascii="標楷體" w:eastAsia="標楷體" w:hAnsi="標楷體" w:cs="Arial" w:hint="eastAsia"/>
                <w:bCs/>
                <w:shd w:val="clear" w:color="auto" w:fill="FFFFFF"/>
              </w:rPr>
              <w:t>學習點字需具備的能力</w:t>
            </w:r>
          </w:p>
          <w:p w:rsidR="00E361A6" w:rsidRPr="005F43A4" w:rsidRDefault="00E361A6" w:rsidP="003809B4">
            <w:pPr>
              <w:spacing w:line="312" w:lineRule="auto"/>
              <w:ind w:leftChars="100" w:left="240"/>
              <w:rPr>
                <w:rFonts w:ascii="標楷體" w:eastAsia="標楷體" w:hAnsi="標楷體" w:cs="Arial"/>
                <w:bCs/>
                <w:shd w:val="clear" w:color="auto" w:fill="FFFFFF"/>
              </w:rPr>
            </w:pPr>
            <w:r>
              <w:rPr>
                <w:rFonts w:ascii="標楷體" w:eastAsia="標楷體" w:hAnsi="標楷體" w:cs="Arial" w:hint="eastAsia"/>
                <w:bCs/>
                <w:shd w:val="clear" w:color="auto" w:fill="FFFFFF"/>
              </w:rPr>
              <w:t>˙</w:t>
            </w:r>
            <w:r w:rsidRPr="005F43A4">
              <w:rPr>
                <w:rFonts w:ascii="標楷體" w:eastAsia="標楷體" w:hAnsi="標楷體" w:cs="Arial" w:hint="eastAsia"/>
                <w:bCs/>
                <w:shd w:val="clear" w:color="auto" w:fill="FFFFFF"/>
              </w:rPr>
              <w:t>認識學習點字的輔具</w:t>
            </w:r>
          </w:p>
          <w:p w:rsidR="00E361A6" w:rsidRPr="005F43A4" w:rsidRDefault="00E361A6" w:rsidP="003809B4">
            <w:pPr>
              <w:spacing w:line="312" w:lineRule="auto"/>
              <w:ind w:leftChars="100" w:left="240"/>
              <w:rPr>
                <w:rFonts w:ascii="標楷體" w:eastAsia="標楷體" w:hAnsi="標楷體"/>
              </w:rPr>
            </w:pPr>
            <w:r>
              <w:rPr>
                <w:rFonts w:ascii="標楷體" w:eastAsia="標楷體" w:hAnsi="標楷體" w:cs="Arial" w:hint="eastAsia"/>
                <w:bCs/>
                <w:shd w:val="clear" w:color="auto" w:fill="FFFFFF"/>
              </w:rPr>
              <w:t>˙</w:t>
            </w:r>
            <w:r w:rsidRPr="005F43A4">
              <w:rPr>
                <w:rFonts w:ascii="標楷體" w:eastAsia="標楷體" w:hAnsi="標楷體" w:cs="Arial" w:hint="eastAsia"/>
                <w:bCs/>
                <w:shd w:val="clear" w:color="auto" w:fill="FFFFFF"/>
              </w:rPr>
              <w:t>點字機的</w:t>
            </w:r>
            <w:r w:rsidRPr="005F43A4">
              <w:rPr>
                <w:rFonts w:ascii="標楷體" w:eastAsia="標楷體" w:hAnsi="標楷體" w:cs="Arial"/>
                <w:bCs/>
                <w:shd w:val="clear" w:color="auto" w:fill="FFFFFF"/>
              </w:rPr>
              <w:t>操作使用方式</w:t>
            </w:r>
          </w:p>
          <w:p w:rsidR="00E361A6" w:rsidRPr="005F43A4" w:rsidRDefault="00E361A6" w:rsidP="003809B4">
            <w:pPr>
              <w:spacing w:line="312" w:lineRule="auto"/>
              <w:rPr>
                <w:rFonts w:ascii="標楷體" w:eastAsia="標楷體" w:hAnsi="標楷體"/>
              </w:rPr>
            </w:pPr>
            <w:r w:rsidRPr="005F43A4">
              <w:rPr>
                <w:rFonts w:ascii="標楷體" w:eastAsia="標楷體" w:hAnsi="標楷體" w:cs="Arial" w:hint="eastAsia"/>
                <w:bCs/>
                <w:shd w:val="clear" w:color="auto" w:fill="FFFFFF"/>
              </w:rPr>
              <w:t>講師：</w:t>
            </w:r>
            <w:r w:rsidRPr="005F43A4">
              <w:rPr>
                <w:rFonts w:ascii="標楷體" w:eastAsia="標楷體" w:hAnsi="標楷體" w:cs="Arial"/>
                <w:bCs/>
                <w:shd w:val="clear" w:color="auto" w:fill="FFFFFF"/>
              </w:rPr>
              <w:t>林一蘭</w:t>
            </w:r>
            <w:r w:rsidRPr="005F43A4">
              <w:rPr>
                <w:rFonts w:ascii="標楷體" w:eastAsia="標楷體" w:hAnsi="標楷體" w:cs="Arial" w:hint="eastAsia"/>
                <w:bCs/>
                <w:shd w:val="clear" w:color="auto" w:fill="FFFFFF"/>
              </w:rPr>
              <w:t>主任</w:t>
            </w:r>
          </w:p>
        </w:tc>
        <w:tc>
          <w:tcPr>
            <w:tcW w:w="5048" w:type="dxa"/>
          </w:tcPr>
          <w:p w:rsidR="00E361A6" w:rsidRPr="005F43A4"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bCs/>
              </w:rPr>
            </w:pPr>
            <w:r w:rsidRPr="005F43A4">
              <w:rPr>
                <w:rFonts w:ascii="標楷體" w:eastAsia="標楷體" w:hAnsi="標楷體"/>
                <w:bCs/>
              </w:rPr>
              <w:t>共出席7</w:t>
            </w:r>
            <w:r w:rsidRPr="005F43A4">
              <w:rPr>
                <w:rFonts w:ascii="標楷體" w:eastAsia="標楷體" w:hAnsi="標楷體" w:hint="eastAsia"/>
                <w:bCs/>
              </w:rPr>
              <w:t>位，包含4位家長、教室幼教老師、社工</w:t>
            </w:r>
            <w:r w:rsidRPr="005F43A4">
              <w:rPr>
                <w:rFonts w:ascii="標楷體" w:eastAsia="標楷體" w:hAnsi="標楷體"/>
                <w:bCs/>
              </w:rPr>
              <w:t>及1位生活技能訓練員</w:t>
            </w:r>
            <w:r w:rsidRPr="005F43A4">
              <w:rPr>
                <w:rFonts w:ascii="標楷體" w:eastAsia="標楷體" w:hAnsi="標楷體" w:hint="eastAsia"/>
                <w:bCs/>
              </w:rPr>
              <w:t>。</w:t>
            </w:r>
          </w:p>
          <w:p w:rsidR="00E361A6" w:rsidRPr="005F43A4" w:rsidRDefault="00E361A6" w:rsidP="003809B4">
            <w:pPr>
              <w:tabs>
                <w:tab w:val="left" w:pos="1440"/>
              </w:tabs>
              <w:snapToGrid w:val="0"/>
              <w:spacing w:line="312" w:lineRule="auto"/>
              <w:ind w:leftChars="100" w:left="480" w:hangingChars="100" w:hanging="240"/>
              <w:jc w:val="both"/>
              <w:rPr>
                <w:rFonts w:ascii="標楷體" w:eastAsia="標楷體" w:hAnsi="標楷體"/>
                <w:bCs/>
              </w:rPr>
            </w:pPr>
            <w:r>
              <w:rPr>
                <w:rFonts w:ascii="標楷體" w:eastAsia="標楷體" w:hAnsi="標楷體" w:hint="eastAsia"/>
                <w:bCs/>
              </w:rPr>
              <w:t>˙</w:t>
            </w:r>
            <w:r w:rsidRPr="005F43A4">
              <w:rPr>
                <w:rFonts w:ascii="標楷體" w:eastAsia="標楷體" w:hAnsi="標楷體" w:hint="eastAsia"/>
                <w:bCs/>
              </w:rPr>
              <w:t>在教養視覺損傷幼兒過程家長最需要有同理心能感受到視障幼兒無法透由視覺學習的不便。</w:t>
            </w:r>
          </w:p>
          <w:p w:rsidR="00E361A6" w:rsidRPr="005F43A4" w:rsidRDefault="00E361A6" w:rsidP="003809B4">
            <w:pPr>
              <w:tabs>
                <w:tab w:val="left" w:pos="1440"/>
              </w:tabs>
              <w:snapToGrid w:val="0"/>
              <w:spacing w:line="312" w:lineRule="auto"/>
              <w:ind w:leftChars="100" w:left="480" w:hangingChars="100" w:hanging="240"/>
              <w:jc w:val="both"/>
              <w:rPr>
                <w:rFonts w:ascii="標楷體" w:eastAsia="標楷體" w:hAnsi="標楷體"/>
                <w:bCs/>
              </w:rPr>
            </w:pPr>
            <w:r>
              <w:rPr>
                <w:rFonts w:ascii="標楷體" w:eastAsia="標楷體" w:hAnsi="標楷體" w:hint="eastAsia"/>
                <w:bCs/>
              </w:rPr>
              <w:t>˙</w:t>
            </w:r>
            <w:r w:rsidRPr="005F43A4">
              <w:rPr>
                <w:rFonts w:ascii="標楷體" w:eastAsia="標楷體" w:hAnsi="標楷體" w:hint="eastAsia"/>
                <w:bCs/>
              </w:rPr>
              <w:t>為此，一蘭主任請</w:t>
            </w:r>
            <w:r w:rsidRPr="005F43A4">
              <w:rPr>
                <w:rFonts w:ascii="標楷體" w:eastAsia="標楷體" w:hAnsi="標楷體"/>
                <w:bCs/>
              </w:rPr>
              <w:t>家長</w:t>
            </w:r>
            <w:r w:rsidRPr="005F43A4">
              <w:rPr>
                <w:rFonts w:ascii="標楷體" w:eastAsia="標楷體" w:hAnsi="標楷體" w:hint="eastAsia"/>
                <w:bCs/>
              </w:rPr>
              <w:t>矇眼</w:t>
            </w:r>
            <w:r w:rsidRPr="005F43A4">
              <w:rPr>
                <w:rFonts w:ascii="標楷體" w:eastAsia="標楷體" w:hAnsi="標楷體"/>
                <w:bCs/>
              </w:rPr>
              <w:t>，以實際體驗</w:t>
            </w:r>
            <w:r w:rsidRPr="005F43A4">
              <w:rPr>
                <w:rFonts w:ascii="標楷體" w:eastAsia="標楷體" w:hAnsi="標楷體" w:hint="eastAsia"/>
                <w:bCs/>
              </w:rPr>
              <w:t>全盲的方式，告知家長在教導孩子觸覺辨識及以觸覺為主學習時，大人應具備何種知能。</w:t>
            </w:r>
          </w:p>
          <w:p w:rsidR="00E361A6" w:rsidRPr="005F43A4" w:rsidRDefault="00E361A6" w:rsidP="003809B4">
            <w:pPr>
              <w:tabs>
                <w:tab w:val="left" w:pos="1440"/>
              </w:tabs>
              <w:snapToGrid w:val="0"/>
              <w:spacing w:line="312" w:lineRule="auto"/>
              <w:ind w:leftChars="100" w:left="480" w:hangingChars="100" w:hanging="240"/>
              <w:jc w:val="both"/>
              <w:rPr>
                <w:rFonts w:ascii="標楷體" w:eastAsia="標楷體" w:hAnsi="標楷體" w:cs="Arial"/>
                <w:bCs/>
                <w:shd w:val="clear" w:color="auto" w:fill="FFFFFF"/>
              </w:rPr>
            </w:pPr>
            <w:r>
              <w:rPr>
                <w:rFonts w:ascii="標楷體" w:eastAsia="標楷體" w:hAnsi="標楷體" w:hint="eastAsia"/>
                <w:bCs/>
              </w:rPr>
              <w:t>˙</w:t>
            </w:r>
            <w:r w:rsidRPr="005F43A4">
              <w:rPr>
                <w:rFonts w:ascii="標楷體" w:eastAsia="標楷體" w:hAnsi="標楷體" w:hint="eastAsia"/>
                <w:bCs/>
              </w:rPr>
              <w:t>另外也讓家長矇眼嘗試觸摸、辨識點字板上的</w:t>
            </w:r>
            <w:r w:rsidRPr="005F43A4">
              <w:rPr>
                <w:rFonts w:ascii="標楷體" w:eastAsia="標楷體" w:hAnsi="標楷體"/>
                <w:bCs/>
              </w:rPr>
              <w:t>凸點</w:t>
            </w:r>
            <w:r w:rsidRPr="005F43A4">
              <w:rPr>
                <w:rFonts w:ascii="標楷體" w:eastAsia="標楷體" w:hAnsi="標楷體" w:hint="eastAsia"/>
                <w:bCs/>
              </w:rPr>
              <w:t>，點字機的操作使用。</w:t>
            </w:r>
          </w:p>
        </w:tc>
      </w:tr>
      <w:tr w:rsidR="00E361A6" w:rsidRPr="005F43A4" w:rsidTr="003809B4">
        <w:tc>
          <w:tcPr>
            <w:tcW w:w="3119" w:type="dxa"/>
          </w:tcPr>
          <w:p w:rsidR="00E361A6" w:rsidRPr="005F43A4" w:rsidRDefault="00E361A6" w:rsidP="003809B4">
            <w:pPr>
              <w:spacing w:line="312" w:lineRule="auto"/>
              <w:rPr>
                <w:rFonts w:ascii="標楷體" w:eastAsia="標楷體" w:hAnsi="標楷體" w:cs="Arial"/>
                <w:bCs/>
                <w:shd w:val="clear" w:color="auto" w:fill="FFFFFF"/>
              </w:rPr>
            </w:pPr>
            <w:r w:rsidRPr="005F43A4">
              <w:rPr>
                <w:rFonts w:ascii="標楷體" w:eastAsia="標楷體" w:hAnsi="標楷體" w:cs="Arial" w:hint="eastAsia"/>
                <w:bCs/>
                <w:shd w:val="clear" w:color="auto" w:fill="FFFFFF"/>
              </w:rPr>
              <w:t>12月22日</w:t>
            </w:r>
          </w:p>
          <w:p w:rsidR="00E361A6" w:rsidRPr="005F43A4" w:rsidRDefault="00E361A6" w:rsidP="003809B4">
            <w:pPr>
              <w:spacing w:line="312" w:lineRule="auto"/>
              <w:rPr>
                <w:rFonts w:ascii="標楷體" w:eastAsia="標楷體" w:hAnsi="標楷體" w:cs="Arial"/>
                <w:bCs/>
                <w:shd w:val="clear" w:color="auto" w:fill="FFFFFF"/>
              </w:rPr>
            </w:pPr>
            <w:r w:rsidRPr="005F43A4">
              <w:rPr>
                <w:rFonts w:ascii="標楷體" w:eastAsia="標楷體" w:hAnsi="標楷體" w:cs="Arial" w:hint="eastAsia"/>
                <w:bCs/>
                <w:shd w:val="clear" w:color="auto" w:fill="FFFFFF"/>
              </w:rPr>
              <w:t>主題：視障幼兒認知學習～</w:t>
            </w:r>
          </w:p>
          <w:p w:rsidR="00E361A6" w:rsidRPr="005F43A4" w:rsidRDefault="00E361A6" w:rsidP="003809B4">
            <w:pPr>
              <w:spacing w:line="312" w:lineRule="auto"/>
              <w:rPr>
                <w:rFonts w:ascii="標楷體" w:eastAsia="標楷體" w:hAnsi="標楷體" w:cs="Arial"/>
                <w:bCs/>
                <w:shd w:val="clear" w:color="auto" w:fill="FFFFFF"/>
              </w:rPr>
            </w:pPr>
            <w:r w:rsidRPr="005F43A4">
              <w:rPr>
                <w:rFonts w:ascii="標楷體" w:eastAsia="標楷體" w:hAnsi="標楷體" w:cs="Arial" w:hint="eastAsia"/>
                <w:bCs/>
                <w:shd w:val="clear" w:color="auto" w:fill="FFFFFF"/>
              </w:rPr>
              <w:t>教材教具加工</w:t>
            </w:r>
          </w:p>
          <w:p w:rsidR="00E361A6" w:rsidRPr="005F43A4" w:rsidRDefault="00E361A6" w:rsidP="003809B4">
            <w:pPr>
              <w:spacing w:line="312" w:lineRule="auto"/>
              <w:ind w:leftChars="100" w:left="240"/>
              <w:rPr>
                <w:rFonts w:ascii="標楷體" w:eastAsia="標楷體" w:hAnsi="標楷體" w:cs="Arial"/>
                <w:bCs/>
                <w:shd w:val="clear" w:color="auto" w:fill="FFFFFF"/>
              </w:rPr>
            </w:pPr>
            <w:r>
              <w:rPr>
                <w:rFonts w:ascii="標楷體" w:eastAsia="標楷體" w:hAnsi="標楷體" w:cs="Arial" w:hint="eastAsia"/>
                <w:bCs/>
                <w:shd w:val="clear" w:color="auto" w:fill="FFFFFF"/>
              </w:rPr>
              <w:t>˙</w:t>
            </w:r>
            <w:r w:rsidRPr="005F43A4">
              <w:rPr>
                <w:rFonts w:ascii="標楷體" w:eastAsia="標楷體" w:hAnsi="標楷體" w:cs="Arial" w:hint="eastAsia"/>
                <w:bCs/>
                <w:shd w:val="clear" w:color="auto" w:fill="FFFFFF"/>
              </w:rPr>
              <w:t>教具的選擇、加工設計上需要注意的概念、可教導的認知概念</w:t>
            </w:r>
          </w:p>
          <w:p w:rsidR="00E361A6" w:rsidRPr="005F43A4" w:rsidRDefault="00E361A6" w:rsidP="003809B4">
            <w:pPr>
              <w:spacing w:line="312" w:lineRule="auto"/>
              <w:rPr>
                <w:rFonts w:ascii="標楷體" w:eastAsia="標楷體" w:hAnsi="標楷體" w:cs="Arial"/>
                <w:bCs/>
                <w:shd w:val="clear" w:color="auto" w:fill="FFFFFF"/>
              </w:rPr>
            </w:pPr>
            <w:r w:rsidRPr="005F43A4">
              <w:rPr>
                <w:rFonts w:ascii="標楷體" w:eastAsia="標楷體" w:hAnsi="標楷體" w:cs="Arial" w:hint="eastAsia"/>
                <w:bCs/>
                <w:shd w:val="clear" w:color="auto" w:fill="FFFFFF"/>
              </w:rPr>
              <w:t>講師：</w:t>
            </w:r>
            <w:r w:rsidRPr="005F43A4">
              <w:rPr>
                <w:rFonts w:ascii="標楷體" w:eastAsia="標楷體" w:hAnsi="標楷體" w:cs="Arial"/>
                <w:bCs/>
                <w:shd w:val="clear" w:color="auto" w:fill="FFFFFF"/>
              </w:rPr>
              <w:t>林一蘭</w:t>
            </w:r>
            <w:r w:rsidRPr="005F43A4">
              <w:rPr>
                <w:rFonts w:ascii="標楷體" w:eastAsia="標楷體" w:hAnsi="標楷體" w:cs="Arial" w:hint="eastAsia"/>
                <w:bCs/>
                <w:shd w:val="clear" w:color="auto" w:fill="FFFFFF"/>
              </w:rPr>
              <w:t>主任</w:t>
            </w:r>
          </w:p>
        </w:tc>
        <w:tc>
          <w:tcPr>
            <w:tcW w:w="5048" w:type="dxa"/>
            <w:vAlign w:val="center"/>
          </w:tcPr>
          <w:p w:rsidR="00E361A6" w:rsidRPr="005F43A4" w:rsidRDefault="00E361A6" w:rsidP="003809B4">
            <w:pPr>
              <w:pStyle w:val="af2"/>
              <w:numPr>
                <w:ilvl w:val="0"/>
                <w:numId w:val="30"/>
              </w:numPr>
              <w:tabs>
                <w:tab w:val="left" w:pos="1440"/>
              </w:tabs>
              <w:snapToGrid w:val="0"/>
              <w:spacing w:line="312" w:lineRule="auto"/>
              <w:ind w:leftChars="0" w:left="283" w:hangingChars="118" w:hanging="283"/>
              <w:jc w:val="both"/>
              <w:rPr>
                <w:rFonts w:ascii="標楷體" w:eastAsia="標楷體" w:hAnsi="標楷體"/>
                <w:bCs/>
              </w:rPr>
            </w:pPr>
            <w:r w:rsidRPr="005F43A4">
              <w:rPr>
                <w:rFonts w:ascii="標楷體" w:eastAsia="標楷體" w:hAnsi="標楷體" w:hint="eastAsia"/>
                <w:bCs/>
              </w:rPr>
              <w:t>共出席11位，包含7位家長、教室幼教老師、社工、職能治療師及1位生活技能訓練員。</w:t>
            </w:r>
          </w:p>
          <w:p w:rsidR="00E361A6" w:rsidRPr="005F43A4" w:rsidRDefault="00E361A6" w:rsidP="003809B4">
            <w:pPr>
              <w:tabs>
                <w:tab w:val="left" w:pos="1440"/>
              </w:tabs>
              <w:snapToGrid w:val="0"/>
              <w:spacing w:line="312" w:lineRule="auto"/>
              <w:ind w:leftChars="100" w:left="480" w:hangingChars="100" w:hanging="240"/>
              <w:jc w:val="both"/>
              <w:rPr>
                <w:rFonts w:ascii="標楷體" w:eastAsia="標楷體" w:hAnsi="標楷體" w:cs="Arial"/>
                <w:bCs/>
                <w:shd w:val="clear" w:color="auto" w:fill="FFFFFF"/>
              </w:rPr>
            </w:pPr>
            <w:r>
              <w:rPr>
                <w:rFonts w:ascii="標楷體" w:eastAsia="標楷體" w:hAnsi="標楷體" w:hint="eastAsia"/>
                <w:bCs/>
              </w:rPr>
              <w:t>˙</w:t>
            </w:r>
            <w:r w:rsidRPr="005F43A4">
              <w:rPr>
                <w:rFonts w:ascii="標楷體" w:eastAsia="標楷體" w:hAnsi="標楷體" w:hint="eastAsia"/>
                <w:bCs/>
              </w:rPr>
              <w:t>主任以教室出版的親子互動20招</w:t>
            </w:r>
            <w:r w:rsidRPr="005F43A4">
              <w:rPr>
                <w:rFonts w:ascii="標楷體" w:eastAsia="標楷體" w:hAnsi="標楷體"/>
                <w:bCs/>
              </w:rPr>
              <w:t>一書，</w:t>
            </w:r>
            <w:r w:rsidRPr="005F43A4">
              <w:rPr>
                <w:rFonts w:ascii="標楷體" w:eastAsia="標楷體" w:hAnsi="標楷體" w:hint="eastAsia"/>
                <w:bCs/>
              </w:rPr>
              <w:t>分享常用教具教導原則，家長們都全神貫注聽課並以筆記記下重點</w:t>
            </w:r>
            <w:r w:rsidRPr="005F43A4">
              <w:rPr>
                <w:rFonts w:ascii="標楷體" w:eastAsia="標楷體" w:hAnsi="標楷體"/>
                <w:bCs/>
              </w:rPr>
              <w:t>。</w:t>
            </w:r>
          </w:p>
        </w:tc>
      </w:tr>
    </w:tbl>
    <w:p w:rsidR="00E361A6" w:rsidRPr="005F43A4" w:rsidRDefault="00E361A6" w:rsidP="00E361A6">
      <w:pPr>
        <w:spacing w:line="312" w:lineRule="auto"/>
        <w:ind w:leftChars="700" w:left="1920" w:hangingChars="100" w:hanging="240"/>
        <w:rPr>
          <w:rFonts w:ascii="標楷體" w:eastAsia="標楷體" w:hAnsi="標楷體"/>
          <w:bCs/>
        </w:rPr>
      </w:pPr>
      <w:r>
        <w:rPr>
          <w:rFonts w:ascii="標楷體" w:eastAsia="標楷體" w:hAnsi="標楷體" w:hint="eastAsia"/>
          <w:bCs/>
        </w:rPr>
        <w:t>★</w:t>
      </w:r>
      <w:r w:rsidRPr="005F43A4">
        <w:rPr>
          <w:rFonts w:ascii="標楷體" w:eastAsia="標楷體" w:hAnsi="標楷體" w:hint="eastAsia"/>
          <w:bCs/>
        </w:rPr>
        <w:t>上述六場合計有65人次出席，82％是家長、30％是視障相關專業人員，參與課程之人員均對課程在視障專業知識及訊息提供上賦予正面回饋。</w:t>
      </w:r>
    </w:p>
    <w:p w:rsidR="00E361A6" w:rsidRPr="005F43A4" w:rsidRDefault="00E361A6" w:rsidP="00E361A6">
      <w:pPr>
        <w:spacing w:line="312" w:lineRule="auto"/>
        <w:ind w:leftChars="400" w:left="1287" w:hangingChars="136" w:hanging="327"/>
        <w:rPr>
          <w:rFonts w:ascii="標楷體" w:eastAsia="標楷體" w:hAnsi="標楷體"/>
          <w:b/>
          <w:bCs/>
        </w:rPr>
      </w:pPr>
    </w:p>
    <w:p w:rsidR="00E361A6" w:rsidRPr="005F43A4" w:rsidRDefault="00E361A6" w:rsidP="00E361A6">
      <w:pPr>
        <w:spacing w:line="312" w:lineRule="auto"/>
        <w:ind w:leftChars="400" w:left="960"/>
        <w:rPr>
          <w:rFonts w:ascii="標楷體" w:eastAsia="標楷體" w:hAnsi="標楷體"/>
          <w:b/>
        </w:rPr>
      </w:pPr>
      <w:r>
        <w:rPr>
          <w:rFonts w:ascii="標楷體" w:eastAsia="標楷體" w:hAnsi="標楷體" w:hint="eastAsia"/>
          <w:b/>
        </w:rPr>
        <w:t>3.</w:t>
      </w:r>
      <w:r w:rsidRPr="005F43A4">
        <w:rPr>
          <w:rFonts w:ascii="標楷體" w:eastAsia="標楷體" w:hAnsi="標楷體" w:hint="eastAsia"/>
          <w:b/>
        </w:rPr>
        <w:t>召開個案研討會議</w:t>
      </w:r>
      <w:r>
        <w:rPr>
          <w:rFonts w:ascii="標楷體" w:eastAsia="標楷體" w:hAnsi="標楷體" w:hint="eastAsia"/>
          <w:b/>
        </w:rPr>
        <w:t>：</w:t>
      </w:r>
    </w:p>
    <w:p w:rsidR="00E361A6" w:rsidRPr="005F43A4" w:rsidRDefault="00E361A6" w:rsidP="00E361A6">
      <w:pPr>
        <w:spacing w:line="312" w:lineRule="auto"/>
        <w:ind w:leftChars="500" w:left="1428" w:hangingChars="95" w:hanging="228"/>
        <w:rPr>
          <w:rFonts w:ascii="標楷體" w:eastAsia="標楷體" w:hAnsi="標楷體"/>
        </w:rPr>
      </w:pPr>
      <w:r w:rsidRPr="005F43A4">
        <w:rPr>
          <w:rFonts w:ascii="標楷體" w:eastAsia="標楷體" w:hAnsi="標楷體" w:hint="eastAsia"/>
        </w:rPr>
        <w:t>以</w:t>
      </w:r>
      <w:r w:rsidRPr="005F43A4">
        <w:rPr>
          <w:rFonts w:ascii="標楷體" w:eastAsia="標楷體" w:hAnsi="標楷體" w:hint="eastAsia"/>
          <w:bCs/>
        </w:rPr>
        <w:t>即將</w:t>
      </w:r>
      <w:r w:rsidRPr="005F43A4">
        <w:rPr>
          <w:rFonts w:ascii="標楷體" w:eastAsia="標楷體" w:hAnsi="標楷體" w:hint="eastAsia"/>
        </w:rPr>
        <w:t>進入國小</w:t>
      </w:r>
      <w:r w:rsidRPr="005F43A4">
        <w:rPr>
          <w:rFonts w:ascii="標楷體" w:eastAsia="標楷體" w:hAnsi="標楷體" w:hint="eastAsia"/>
          <w:bCs/>
        </w:rPr>
        <w:t>或進入特殊學校就讀之幼兒（單視障/視多障）召開。</w:t>
      </w:r>
    </w:p>
    <w:p w:rsidR="00E361A6" w:rsidRPr="001E57C5" w:rsidRDefault="00E361A6" w:rsidP="00E361A6">
      <w:pPr>
        <w:pStyle w:val="af2"/>
        <w:numPr>
          <w:ilvl w:val="0"/>
          <w:numId w:val="18"/>
        </w:numPr>
        <w:spacing w:line="312" w:lineRule="auto"/>
        <w:ind w:leftChars="531" w:left="1614" w:hanging="340"/>
        <w:rPr>
          <w:rFonts w:ascii="標楷體" w:eastAsia="標楷體" w:hAnsi="標楷體"/>
        </w:rPr>
      </w:pPr>
      <w:r w:rsidRPr="006C6307">
        <w:rPr>
          <w:rFonts w:ascii="標楷體" w:eastAsia="標楷體" w:hAnsi="標楷體" w:hint="eastAsia"/>
          <w:b/>
        </w:rPr>
        <w:t>臺北教室：</w:t>
      </w:r>
      <w:r w:rsidRPr="001E57C5">
        <w:rPr>
          <w:rFonts w:ascii="標楷體" w:eastAsia="標楷體" w:hAnsi="標楷體" w:hint="eastAsia"/>
        </w:rPr>
        <w:t>共辦理</w:t>
      </w:r>
      <w:r w:rsidRPr="001E57C5">
        <w:rPr>
          <w:rFonts w:ascii="標楷體" w:eastAsia="標楷體" w:hAnsi="標楷體" w:hint="eastAsia"/>
          <w:u w:val="single"/>
        </w:rPr>
        <w:t>14場</w:t>
      </w:r>
      <w:r w:rsidRPr="001E57C5">
        <w:rPr>
          <w:rFonts w:ascii="標楷體" w:eastAsia="標楷體" w:hAnsi="標楷體"/>
          <w:u w:val="single"/>
        </w:rPr>
        <w:t>次</w:t>
      </w:r>
      <w:r w:rsidRPr="001E57C5">
        <w:rPr>
          <w:rFonts w:ascii="標楷體" w:eastAsia="標楷體" w:hAnsi="標楷體"/>
        </w:rPr>
        <w:t>。</w:t>
      </w:r>
      <w:r w:rsidRPr="001E57C5">
        <w:rPr>
          <w:rFonts w:ascii="標楷體" w:eastAsia="標楷體" w:hAnsi="標楷體" w:hint="eastAsia"/>
        </w:rPr>
        <w:t>出席84人次含：</w:t>
      </w:r>
      <w:r w:rsidRPr="001E57C5">
        <w:rPr>
          <w:rFonts w:ascii="標楷體" w:eastAsia="標楷體" w:hAnsi="標楷體"/>
        </w:rPr>
        <w:t>家長</w:t>
      </w:r>
      <w:r w:rsidRPr="001E57C5">
        <w:rPr>
          <w:rFonts w:ascii="標楷體" w:eastAsia="標楷體" w:hAnsi="標楷體" w:hint="eastAsia"/>
          <w:u w:val="single"/>
        </w:rPr>
        <w:t>16人次</w:t>
      </w:r>
      <w:r w:rsidRPr="001E57C5">
        <w:rPr>
          <w:rFonts w:ascii="標楷體" w:eastAsia="標楷體" w:hAnsi="標楷體" w:hint="eastAsia"/>
        </w:rPr>
        <w:t>、相關專業人員</w:t>
      </w:r>
      <w:r w:rsidRPr="001E57C5">
        <w:rPr>
          <w:rFonts w:ascii="標楷體" w:eastAsia="標楷體" w:hAnsi="標楷體" w:hint="eastAsia"/>
          <w:u w:val="single"/>
        </w:rPr>
        <w:t>68</w:t>
      </w:r>
      <w:r w:rsidRPr="001E57C5">
        <w:rPr>
          <w:rFonts w:ascii="標楷體" w:eastAsia="標楷體" w:hAnsi="標楷體"/>
          <w:u w:val="single"/>
        </w:rPr>
        <w:t>人次</w:t>
      </w:r>
      <w:r w:rsidRPr="001E57C5">
        <w:rPr>
          <w:rFonts w:ascii="標楷體" w:eastAsia="標楷體" w:hAnsi="標楷體"/>
        </w:rPr>
        <w:t>。</w:t>
      </w:r>
    </w:p>
    <w:p w:rsidR="00E361A6" w:rsidRPr="001E57C5" w:rsidRDefault="00E361A6" w:rsidP="00E361A6">
      <w:pPr>
        <w:pStyle w:val="af2"/>
        <w:numPr>
          <w:ilvl w:val="0"/>
          <w:numId w:val="18"/>
        </w:numPr>
        <w:spacing w:line="312" w:lineRule="auto"/>
        <w:ind w:leftChars="531" w:left="1614" w:hanging="340"/>
        <w:rPr>
          <w:rFonts w:ascii="標楷體" w:eastAsia="標楷體" w:hAnsi="標楷體"/>
        </w:rPr>
      </w:pPr>
      <w:r w:rsidRPr="005F43A4">
        <w:rPr>
          <w:rFonts w:ascii="標楷體" w:eastAsia="標楷體" w:hAnsi="標楷體" w:hint="eastAsia"/>
          <w:b/>
        </w:rPr>
        <w:t>中部教室：</w:t>
      </w:r>
      <w:r w:rsidRPr="001E57C5">
        <w:rPr>
          <w:rFonts w:ascii="標楷體" w:eastAsia="標楷體" w:hAnsi="標楷體" w:hint="eastAsia"/>
        </w:rPr>
        <w:t>共辦理</w:t>
      </w:r>
      <w:r w:rsidRPr="001E57C5">
        <w:rPr>
          <w:rFonts w:ascii="標楷體" w:eastAsia="標楷體" w:hAnsi="標楷體" w:hint="eastAsia"/>
          <w:u w:val="single"/>
        </w:rPr>
        <w:t>2場</w:t>
      </w:r>
      <w:r w:rsidRPr="001E57C5">
        <w:rPr>
          <w:rFonts w:ascii="標楷體" w:eastAsia="標楷體" w:hAnsi="標楷體"/>
          <w:u w:val="single"/>
        </w:rPr>
        <w:t>次</w:t>
      </w:r>
      <w:r w:rsidRPr="001E57C5">
        <w:rPr>
          <w:rFonts w:ascii="標楷體" w:eastAsia="標楷體" w:hAnsi="標楷體"/>
        </w:rPr>
        <w:t>。出席</w:t>
      </w:r>
      <w:r w:rsidRPr="001E57C5">
        <w:rPr>
          <w:rFonts w:ascii="標楷體" w:eastAsia="標楷體" w:hAnsi="標楷體" w:hint="eastAsia"/>
        </w:rPr>
        <w:t>9人次含：</w:t>
      </w:r>
      <w:r w:rsidRPr="001E57C5">
        <w:rPr>
          <w:rFonts w:ascii="標楷體" w:eastAsia="標楷體" w:hAnsi="標楷體"/>
        </w:rPr>
        <w:t>家長</w:t>
      </w:r>
      <w:r w:rsidRPr="001E57C5">
        <w:rPr>
          <w:rFonts w:ascii="標楷體" w:eastAsia="標楷體" w:hAnsi="標楷體" w:hint="eastAsia"/>
          <w:u w:val="single"/>
        </w:rPr>
        <w:t>2人次</w:t>
      </w:r>
      <w:r w:rsidRPr="001E57C5">
        <w:rPr>
          <w:rFonts w:ascii="標楷體" w:eastAsia="標楷體" w:hAnsi="標楷體" w:hint="eastAsia"/>
        </w:rPr>
        <w:t xml:space="preserve">、相關專業人員 </w:t>
      </w:r>
      <w:r w:rsidRPr="001E57C5">
        <w:rPr>
          <w:rFonts w:ascii="標楷體" w:eastAsia="標楷體" w:hAnsi="標楷體" w:hint="eastAsia"/>
          <w:u w:val="single"/>
        </w:rPr>
        <w:t>7人次</w:t>
      </w:r>
      <w:r w:rsidRPr="001E57C5">
        <w:rPr>
          <w:rFonts w:ascii="標楷體" w:eastAsia="標楷體" w:hAnsi="標楷體" w:hint="eastAsia"/>
        </w:rPr>
        <w:t>。</w:t>
      </w:r>
    </w:p>
    <w:p w:rsidR="00E361A6" w:rsidRPr="001E57C5" w:rsidRDefault="00E361A6" w:rsidP="00E361A6">
      <w:pPr>
        <w:pStyle w:val="af2"/>
        <w:numPr>
          <w:ilvl w:val="0"/>
          <w:numId w:val="18"/>
        </w:numPr>
        <w:spacing w:line="312" w:lineRule="auto"/>
        <w:ind w:leftChars="531" w:left="1614" w:hanging="340"/>
        <w:rPr>
          <w:rFonts w:ascii="標楷體" w:eastAsia="標楷體" w:hAnsi="標楷體"/>
          <w:b/>
        </w:rPr>
      </w:pPr>
      <w:r w:rsidRPr="005F43A4">
        <w:rPr>
          <w:rFonts w:ascii="標楷體" w:eastAsia="標楷體" w:hAnsi="標楷體" w:hint="eastAsia"/>
          <w:b/>
        </w:rPr>
        <w:t>南部教室：</w:t>
      </w:r>
      <w:r w:rsidRPr="001E57C5">
        <w:rPr>
          <w:rFonts w:ascii="標楷體" w:eastAsia="標楷體" w:hAnsi="標楷體" w:hint="eastAsia"/>
        </w:rPr>
        <w:t>共辦理</w:t>
      </w:r>
      <w:r w:rsidRPr="001E57C5">
        <w:rPr>
          <w:rFonts w:ascii="標楷體" w:eastAsia="標楷體" w:hAnsi="標楷體"/>
          <w:u w:val="single"/>
        </w:rPr>
        <w:t>1</w:t>
      </w:r>
      <w:r w:rsidRPr="001E57C5">
        <w:rPr>
          <w:rFonts w:ascii="標楷體" w:eastAsia="標楷體" w:hAnsi="標楷體" w:hint="eastAsia"/>
          <w:u w:val="single"/>
        </w:rPr>
        <w:t>場</w:t>
      </w:r>
      <w:r w:rsidRPr="001E57C5">
        <w:rPr>
          <w:rFonts w:ascii="標楷體" w:eastAsia="標楷體" w:hAnsi="標楷體"/>
          <w:u w:val="single"/>
        </w:rPr>
        <w:t>次</w:t>
      </w:r>
      <w:r w:rsidRPr="001E57C5">
        <w:rPr>
          <w:rFonts w:ascii="標楷體" w:eastAsia="標楷體" w:hAnsi="標楷體"/>
        </w:rPr>
        <w:t>。出席</w:t>
      </w:r>
      <w:r w:rsidRPr="001E57C5">
        <w:rPr>
          <w:rFonts w:ascii="標楷體" w:eastAsia="標楷體" w:hAnsi="標楷體" w:hint="eastAsia"/>
        </w:rPr>
        <w:t>6人次含</w:t>
      </w:r>
      <w:r>
        <w:rPr>
          <w:rFonts w:ascii="標楷體" w:eastAsia="標楷體" w:hAnsi="標楷體" w:hint="eastAsia"/>
        </w:rPr>
        <w:t>：</w:t>
      </w:r>
      <w:r w:rsidRPr="001E57C5">
        <w:rPr>
          <w:rFonts w:ascii="標楷體" w:eastAsia="標楷體" w:hAnsi="標楷體"/>
        </w:rPr>
        <w:t>家長</w:t>
      </w:r>
      <w:r w:rsidRPr="001E57C5">
        <w:rPr>
          <w:rFonts w:ascii="標楷體" w:eastAsia="標楷體" w:hAnsi="標楷體"/>
          <w:u w:val="single"/>
        </w:rPr>
        <w:t>2</w:t>
      </w:r>
      <w:r w:rsidRPr="001E57C5">
        <w:rPr>
          <w:rFonts w:ascii="標楷體" w:eastAsia="標楷體" w:hAnsi="標楷體" w:hint="eastAsia"/>
          <w:u w:val="single"/>
        </w:rPr>
        <w:t>人次</w:t>
      </w:r>
      <w:r w:rsidRPr="001E57C5">
        <w:rPr>
          <w:rFonts w:ascii="標楷體" w:eastAsia="標楷體" w:hAnsi="標楷體" w:hint="eastAsia"/>
        </w:rPr>
        <w:t xml:space="preserve">、相關專業人員 </w:t>
      </w:r>
      <w:r w:rsidRPr="001E57C5">
        <w:rPr>
          <w:rFonts w:ascii="標楷體" w:eastAsia="標楷體" w:hAnsi="標楷體"/>
          <w:u w:val="single"/>
        </w:rPr>
        <w:t>4人次</w:t>
      </w:r>
      <w:r w:rsidRPr="001E57C5">
        <w:rPr>
          <w:rFonts w:ascii="標楷體" w:eastAsia="標楷體" w:hAnsi="標楷體"/>
        </w:rPr>
        <w:t>。</w:t>
      </w:r>
    </w:p>
    <w:p w:rsidR="00E361A6" w:rsidRPr="001E57C5" w:rsidRDefault="00E361A6" w:rsidP="00E361A6">
      <w:pPr>
        <w:pStyle w:val="af2"/>
        <w:numPr>
          <w:ilvl w:val="0"/>
          <w:numId w:val="18"/>
        </w:numPr>
        <w:spacing w:line="312" w:lineRule="auto"/>
        <w:ind w:leftChars="531" w:left="1614" w:hanging="340"/>
        <w:rPr>
          <w:rFonts w:ascii="標楷體" w:eastAsia="標楷體" w:hAnsi="標楷體"/>
        </w:rPr>
      </w:pPr>
      <w:r w:rsidRPr="001E57C5">
        <w:rPr>
          <w:rFonts w:ascii="標楷體" w:eastAsia="標楷體" w:hAnsi="標楷體" w:hint="eastAsia"/>
        </w:rPr>
        <w:t>針對個案研討會議，三地教室共辦理17場次，共99人次出席，至少90％有效協助到家長，釐清了個案就學時所遇之問題，認知到孩子在入國小前應奠定之能力及入國小後應注意及搭配之訓練。</w:t>
      </w:r>
    </w:p>
    <w:p w:rsidR="00E361A6" w:rsidRDefault="00E361A6" w:rsidP="00E361A6">
      <w:pPr>
        <w:spacing w:line="312" w:lineRule="auto"/>
        <w:ind w:leftChars="100" w:left="949" w:hangingChars="295" w:hanging="709"/>
        <w:jc w:val="both"/>
        <w:rPr>
          <w:rFonts w:ascii="標楷體" w:eastAsia="標楷體" w:hAnsi="標楷體"/>
          <w:b/>
          <w:bCs/>
        </w:rPr>
      </w:pPr>
    </w:p>
    <w:p w:rsidR="00E361A6" w:rsidRDefault="00E361A6" w:rsidP="00E361A6">
      <w:pPr>
        <w:spacing w:line="312" w:lineRule="auto"/>
        <w:ind w:leftChars="100" w:left="949" w:hangingChars="295" w:hanging="709"/>
        <w:jc w:val="both"/>
        <w:rPr>
          <w:rFonts w:ascii="標楷體" w:eastAsia="標楷體" w:hAnsi="標楷體"/>
          <w:b/>
          <w:bCs/>
        </w:rPr>
      </w:pPr>
    </w:p>
    <w:p w:rsidR="00E361A6" w:rsidRPr="005F43A4" w:rsidRDefault="00E361A6" w:rsidP="00E361A6">
      <w:pPr>
        <w:spacing w:line="312" w:lineRule="auto"/>
        <w:ind w:leftChars="100" w:left="949" w:hangingChars="295" w:hanging="709"/>
        <w:jc w:val="both"/>
        <w:rPr>
          <w:rFonts w:ascii="標楷體" w:eastAsia="標楷體" w:hAnsi="標楷體"/>
          <w:b/>
          <w:bCs/>
        </w:rPr>
      </w:pPr>
    </w:p>
    <w:p w:rsidR="00E361A6" w:rsidRPr="005F43A4" w:rsidRDefault="00E361A6" w:rsidP="00E361A6">
      <w:pPr>
        <w:spacing w:line="312" w:lineRule="auto"/>
        <w:ind w:leftChars="400" w:left="960"/>
        <w:rPr>
          <w:rFonts w:ascii="標楷體" w:eastAsia="標楷體" w:hAnsi="標楷體"/>
          <w:b/>
        </w:rPr>
      </w:pPr>
      <w:r>
        <w:rPr>
          <w:rFonts w:ascii="標楷體" w:eastAsia="標楷體" w:hAnsi="標楷體" w:hint="eastAsia"/>
          <w:b/>
        </w:rPr>
        <w:t>4.轉介服務：</w:t>
      </w:r>
    </w:p>
    <w:p w:rsidR="00E361A6" w:rsidRDefault="00E361A6" w:rsidP="00E361A6">
      <w:pPr>
        <w:spacing w:line="312" w:lineRule="auto"/>
        <w:ind w:leftChars="500" w:left="1200" w:firstLineChars="190" w:firstLine="456"/>
        <w:rPr>
          <w:rFonts w:ascii="標楷體" w:eastAsia="標楷體" w:hAnsi="標楷體"/>
        </w:rPr>
      </w:pPr>
      <w:r w:rsidRPr="00E2741C">
        <w:rPr>
          <w:rFonts w:ascii="標楷體" w:eastAsia="標楷體" w:hAnsi="標楷體" w:hint="eastAsia"/>
        </w:rPr>
        <w:t>衛福部於102年在南區培訓『定向行動暨生活自理專業訓練員』，在103年3月底完</w:t>
      </w:r>
      <w:r w:rsidRPr="00E2741C">
        <w:rPr>
          <w:rFonts w:ascii="標楷體" w:eastAsia="標楷體" w:hAnsi="標楷體" w:hint="eastAsia"/>
        </w:rPr>
        <w:lastRenderedPageBreak/>
        <w:t>成靜態課程進入實習。為使中部、南部被教室服務之幼兒及其家庭，接受專業訓練服務，由</w:t>
      </w:r>
      <w:r>
        <w:rPr>
          <w:rFonts w:ascii="標楷體" w:eastAsia="標楷體" w:hAnsi="標楷體" w:hint="eastAsia"/>
        </w:rPr>
        <w:t>臺</w:t>
      </w:r>
      <w:r w:rsidRPr="00E2741C">
        <w:rPr>
          <w:rFonts w:ascii="標楷體" w:eastAsia="標楷體" w:hAnsi="標楷體" w:hint="eastAsia"/>
        </w:rPr>
        <w:t>中教室社工淑燕、高雄教室社工玉華，針對個案之需要，轉介個案接受「定向行動」及「生活自理訓練」服務。</w:t>
      </w:r>
    </w:p>
    <w:p w:rsidR="00E361A6" w:rsidRPr="006C6307" w:rsidRDefault="00E361A6" w:rsidP="00E361A6">
      <w:pPr>
        <w:pStyle w:val="af2"/>
        <w:numPr>
          <w:ilvl w:val="0"/>
          <w:numId w:val="18"/>
        </w:numPr>
        <w:spacing w:line="312" w:lineRule="auto"/>
        <w:ind w:leftChars="531" w:left="1614" w:hanging="340"/>
        <w:rPr>
          <w:rFonts w:ascii="標楷體" w:eastAsia="標楷體" w:hAnsi="標楷體"/>
          <w:b/>
        </w:rPr>
      </w:pPr>
      <w:r w:rsidRPr="006C6307">
        <w:rPr>
          <w:rFonts w:ascii="標楷體" w:eastAsia="標楷體" w:hAnsi="標楷體" w:hint="eastAsia"/>
          <w:b/>
        </w:rPr>
        <w:t>此次接受「定向行動」及「生活自理訓練」之案量時數說明：</w:t>
      </w:r>
    </w:p>
    <w:tbl>
      <w:tblPr>
        <w:tblStyle w:val="aff6"/>
        <w:tblW w:w="7938" w:type="dxa"/>
        <w:tblInd w:w="1722" w:type="dxa"/>
        <w:tblLook w:val="04A0"/>
      </w:tblPr>
      <w:tblGrid>
        <w:gridCol w:w="2552"/>
        <w:gridCol w:w="1346"/>
        <w:gridCol w:w="1347"/>
        <w:gridCol w:w="1346"/>
        <w:gridCol w:w="1347"/>
      </w:tblGrid>
      <w:tr w:rsidR="00E361A6" w:rsidRPr="005F43A4" w:rsidTr="003809B4">
        <w:tc>
          <w:tcPr>
            <w:tcW w:w="2552"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專業服務項目</w:t>
            </w:r>
          </w:p>
        </w:tc>
        <w:tc>
          <w:tcPr>
            <w:tcW w:w="1346"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sz w:val="22"/>
              </w:rPr>
              <w:t>參與人力</w:t>
            </w:r>
          </w:p>
        </w:tc>
        <w:tc>
          <w:tcPr>
            <w:tcW w:w="1347"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sz w:val="22"/>
              </w:rPr>
              <w:t>服務案量</w:t>
            </w:r>
          </w:p>
        </w:tc>
        <w:tc>
          <w:tcPr>
            <w:tcW w:w="1346"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平均時數</w:t>
            </w:r>
          </w:p>
        </w:tc>
        <w:tc>
          <w:tcPr>
            <w:tcW w:w="1347"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sz w:val="22"/>
              </w:rPr>
              <w:t>總時數</w:t>
            </w:r>
          </w:p>
        </w:tc>
      </w:tr>
      <w:tr w:rsidR="00E361A6" w:rsidRPr="005F43A4" w:rsidTr="003809B4">
        <w:tc>
          <w:tcPr>
            <w:tcW w:w="2552" w:type="dxa"/>
          </w:tcPr>
          <w:p w:rsidR="00E361A6" w:rsidRPr="005F43A4" w:rsidRDefault="00E361A6" w:rsidP="003809B4">
            <w:pPr>
              <w:spacing w:line="312" w:lineRule="auto"/>
              <w:rPr>
                <w:rFonts w:ascii="標楷體" w:eastAsia="標楷體" w:hAnsi="標楷體"/>
                <w:sz w:val="22"/>
              </w:rPr>
            </w:pPr>
            <w:r w:rsidRPr="005F43A4">
              <w:rPr>
                <w:rFonts w:ascii="標楷體" w:eastAsia="標楷體" w:hAnsi="標楷體"/>
                <w:sz w:val="22"/>
              </w:rPr>
              <w:t>定向行動能力訓練服務</w:t>
            </w:r>
          </w:p>
        </w:tc>
        <w:tc>
          <w:tcPr>
            <w:tcW w:w="1346"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6位學員</w:t>
            </w:r>
          </w:p>
        </w:tc>
        <w:tc>
          <w:tcPr>
            <w:tcW w:w="1347"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8位幼兒</w:t>
            </w:r>
          </w:p>
        </w:tc>
        <w:tc>
          <w:tcPr>
            <w:tcW w:w="1346"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15小時</w:t>
            </w:r>
          </w:p>
        </w:tc>
        <w:tc>
          <w:tcPr>
            <w:tcW w:w="1347"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120小時</w:t>
            </w:r>
          </w:p>
        </w:tc>
      </w:tr>
      <w:tr w:rsidR="00E361A6" w:rsidRPr="005F43A4" w:rsidTr="003809B4">
        <w:tc>
          <w:tcPr>
            <w:tcW w:w="2552" w:type="dxa"/>
          </w:tcPr>
          <w:p w:rsidR="00E361A6" w:rsidRPr="005F43A4" w:rsidRDefault="00E361A6" w:rsidP="003809B4">
            <w:pPr>
              <w:spacing w:line="312" w:lineRule="auto"/>
              <w:rPr>
                <w:rFonts w:ascii="標楷體" w:eastAsia="標楷體" w:hAnsi="標楷體"/>
                <w:sz w:val="22"/>
              </w:rPr>
            </w:pPr>
            <w:r w:rsidRPr="005F43A4">
              <w:rPr>
                <w:rFonts w:ascii="標楷體" w:eastAsia="標楷體" w:hAnsi="標楷體" w:hint="eastAsia"/>
                <w:sz w:val="22"/>
              </w:rPr>
              <w:t>生活自理能力訓練</w:t>
            </w:r>
          </w:p>
        </w:tc>
        <w:tc>
          <w:tcPr>
            <w:tcW w:w="1346"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2位學員</w:t>
            </w:r>
          </w:p>
        </w:tc>
        <w:tc>
          <w:tcPr>
            <w:tcW w:w="1347"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2位幼兒</w:t>
            </w:r>
          </w:p>
        </w:tc>
        <w:tc>
          <w:tcPr>
            <w:tcW w:w="1346"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15小時</w:t>
            </w:r>
          </w:p>
        </w:tc>
        <w:tc>
          <w:tcPr>
            <w:tcW w:w="1347" w:type="dxa"/>
            <w:vAlign w:val="center"/>
          </w:tcPr>
          <w:p w:rsidR="00E361A6" w:rsidRPr="005F43A4" w:rsidRDefault="00E361A6" w:rsidP="003809B4">
            <w:pPr>
              <w:spacing w:line="312" w:lineRule="auto"/>
              <w:jc w:val="center"/>
              <w:rPr>
                <w:rFonts w:ascii="標楷體" w:eastAsia="標楷體" w:hAnsi="標楷體"/>
                <w:sz w:val="22"/>
              </w:rPr>
            </w:pPr>
            <w:r w:rsidRPr="005F43A4">
              <w:rPr>
                <w:rFonts w:ascii="標楷體" w:eastAsia="標楷體" w:hAnsi="標楷體" w:hint="eastAsia"/>
                <w:sz w:val="22"/>
              </w:rPr>
              <w:t>30小時</w:t>
            </w:r>
          </w:p>
        </w:tc>
      </w:tr>
    </w:tbl>
    <w:p w:rsidR="00E361A6" w:rsidRPr="001E57C5" w:rsidRDefault="00E361A6" w:rsidP="00E361A6">
      <w:pPr>
        <w:pStyle w:val="af2"/>
        <w:numPr>
          <w:ilvl w:val="0"/>
          <w:numId w:val="18"/>
        </w:numPr>
        <w:spacing w:line="312" w:lineRule="auto"/>
        <w:ind w:leftChars="531" w:left="1614" w:hanging="340"/>
        <w:rPr>
          <w:rFonts w:ascii="標楷體" w:eastAsia="標楷體" w:hAnsi="標楷體"/>
          <w:szCs w:val="24"/>
        </w:rPr>
      </w:pPr>
      <w:r w:rsidRPr="006C6307">
        <w:rPr>
          <w:rFonts w:ascii="標楷體" w:eastAsia="標楷體" w:hAnsi="標楷體" w:hint="eastAsia"/>
          <w:b/>
        </w:rPr>
        <w:t>受益地區包含：</w:t>
      </w:r>
      <w:r w:rsidRPr="001E57C5">
        <w:rPr>
          <w:rFonts w:ascii="標楷體" w:eastAsia="標楷體" w:hAnsi="標楷體" w:hint="eastAsia"/>
        </w:rPr>
        <w:t>高雄/臺南 /臺中3個縣市，共提供150 小時之服務，使視障幼兒及其家庭受惠。</w:t>
      </w:r>
    </w:p>
    <w:p w:rsidR="00E361A6" w:rsidRPr="005F43A4" w:rsidRDefault="00E361A6" w:rsidP="00E361A6">
      <w:pPr>
        <w:spacing w:line="312" w:lineRule="auto"/>
        <w:ind w:leftChars="101" w:left="1156" w:hangingChars="381" w:hanging="914"/>
        <w:rPr>
          <w:rFonts w:ascii="標楷體" w:eastAsia="標楷體" w:hAnsi="標楷體"/>
        </w:rPr>
      </w:pPr>
    </w:p>
    <w:p w:rsidR="00E361A6" w:rsidRPr="005F43A4" w:rsidRDefault="00E361A6" w:rsidP="00E361A6">
      <w:pPr>
        <w:spacing w:line="312" w:lineRule="auto"/>
        <w:ind w:leftChars="400" w:left="960"/>
        <w:rPr>
          <w:rFonts w:ascii="標楷體" w:eastAsia="標楷體" w:hAnsi="標楷體"/>
          <w:b/>
        </w:rPr>
      </w:pPr>
      <w:r>
        <w:rPr>
          <w:rFonts w:ascii="標楷體" w:eastAsia="標楷體" w:hAnsi="標楷體" w:hint="eastAsia"/>
          <w:b/>
        </w:rPr>
        <w:t>5.</w:t>
      </w:r>
      <w:r w:rsidRPr="005F43A4">
        <w:rPr>
          <w:rFonts w:ascii="標楷體" w:eastAsia="標楷體" w:hAnsi="標楷體" w:hint="eastAsia"/>
          <w:b/>
        </w:rPr>
        <w:t>辦理小團體課程</w:t>
      </w:r>
      <w:r>
        <w:rPr>
          <w:rFonts w:ascii="標楷體" w:eastAsia="標楷體" w:hAnsi="標楷體" w:hint="eastAsia"/>
          <w:b/>
        </w:rPr>
        <w:t>：</w:t>
      </w:r>
    </w:p>
    <w:p w:rsidR="00E361A6" w:rsidRPr="001E57C5" w:rsidRDefault="00E361A6" w:rsidP="00E361A6">
      <w:pPr>
        <w:pStyle w:val="af2"/>
        <w:numPr>
          <w:ilvl w:val="0"/>
          <w:numId w:val="18"/>
        </w:numPr>
        <w:spacing w:line="312" w:lineRule="auto"/>
        <w:ind w:leftChars="531" w:left="1614" w:hanging="340"/>
        <w:rPr>
          <w:rFonts w:ascii="標楷體" w:eastAsia="標楷體" w:hAnsi="標楷體"/>
          <w:b/>
        </w:rPr>
      </w:pPr>
      <w:r w:rsidRPr="001E57C5">
        <w:rPr>
          <w:rFonts w:ascii="標楷體" w:eastAsia="標楷體" w:hAnsi="標楷體" w:hint="eastAsia"/>
        </w:rPr>
        <w:t>臺北教室：</w:t>
      </w:r>
      <w:r w:rsidRPr="001E57C5">
        <w:rPr>
          <w:rFonts w:ascii="標楷體" w:eastAsia="標楷體" w:hAnsi="標楷體" w:hint="eastAsia"/>
          <w:b/>
        </w:rPr>
        <w:t>辦理4場</w:t>
      </w:r>
      <w:r w:rsidRPr="006C6307">
        <w:rPr>
          <w:rFonts w:ascii="標楷體" w:eastAsia="標楷體" w:hAnsi="標楷體"/>
          <w:b/>
        </w:rPr>
        <w:t>「</w:t>
      </w:r>
      <w:r w:rsidRPr="006C6307">
        <w:rPr>
          <w:rFonts w:ascii="標楷體" w:eastAsia="標楷體" w:hAnsi="標楷體" w:hint="eastAsia"/>
          <w:b/>
        </w:rPr>
        <w:t>感覺顱薦動力治療親子團體</w:t>
      </w:r>
      <w:r w:rsidRPr="006C6307">
        <w:rPr>
          <w:rFonts w:ascii="標楷體" w:eastAsia="標楷體" w:hAnsi="標楷體"/>
          <w:b/>
        </w:rPr>
        <w:t>」</w:t>
      </w:r>
      <w:r w:rsidRPr="001E57C5">
        <w:rPr>
          <w:rFonts w:ascii="標楷體" w:eastAsia="標楷體" w:hAnsi="標楷體" w:hint="eastAsia"/>
        </w:rPr>
        <w:t>每次2小時共計8小時</w:t>
      </w:r>
      <w:r>
        <w:rPr>
          <w:rFonts w:ascii="標楷體" w:eastAsia="標楷體" w:hAnsi="標楷體" w:hint="eastAsia"/>
        </w:rPr>
        <w:t>。</w:t>
      </w:r>
    </w:p>
    <w:p w:rsidR="00E361A6" w:rsidRPr="001E57C5" w:rsidRDefault="00E361A6" w:rsidP="00E361A6">
      <w:pPr>
        <w:pStyle w:val="af2"/>
        <w:numPr>
          <w:ilvl w:val="0"/>
          <w:numId w:val="30"/>
        </w:numPr>
        <w:spacing w:line="312" w:lineRule="auto"/>
        <w:ind w:leftChars="701" w:left="1897" w:hanging="215"/>
        <w:rPr>
          <w:rFonts w:ascii="標楷體" w:eastAsia="標楷體" w:hAnsi="標楷體"/>
        </w:rPr>
      </w:pPr>
      <w:r w:rsidRPr="001E57C5">
        <w:rPr>
          <w:rFonts w:ascii="標楷體" w:eastAsia="標楷體" w:hAnsi="標楷體" w:hint="eastAsia"/>
          <w:b/>
          <w:bCs/>
        </w:rPr>
        <w:t xml:space="preserve">團體帶領：由職能 </w:t>
      </w:r>
      <w:r w:rsidRPr="001E57C5">
        <w:rPr>
          <w:rFonts w:ascii="標楷體" w:eastAsia="標楷體" w:hAnsi="標楷體" w:hint="eastAsia"/>
          <w:b/>
          <w:bCs/>
          <w:u w:val="single"/>
        </w:rPr>
        <w:t>黃惠聲</w:t>
      </w:r>
      <w:r w:rsidRPr="001E57C5">
        <w:rPr>
          <w:rFonts w:ascii="標楷體" w:eastAsia="標楷體" w:hAnsi="標楷體" w:hint="eastAsia"/>
          <w:b/>
          <w:bCs/>
        </w:rPr>
        <w:t>老師擔任。</w:t>
      </w:r>
      <w:r w:rsidRPr="001E57C5">
        <w:rPr>
          <w:rFonts w:ascii="標楷體" w:eastAsia="標楷體" w:hAnsi="標楷體" w:cs="細明體" w:hint="eastAsia"/>
          <w:u w:val="single"/>
        </w:rPr>
        <w:t>以帶領之同時</w:t>
      </w:r>
      <w:r w:rsidRPr="001E57C5">
        <w:rPr>
          <w:rFonts w:ascii="標楷體" w:eastAsia="標楷體" w:hAnsi="標楷體" w:hint="eastAsia"/>
        </w:rPr>
        <w:t>向家長講解</w:t>
      </w:r>
      <w:r w:rsidRPr="001E57C5">
        <w:rPr>
          <w:rFonts w:ascii="標楷體" w:eastAsia="標楷體" w:hAnsi="標楷體" w:hint="eastAsia"/>
          <w:b/>
          <w:u w:val="single"/>
        </w:rPr>
        <w:t>顱薦</w:t>
      </w:r>
      <w:r w:rsidRPr="001E57C5">
        <w:rPr>
          <w:rFonts w:ascii="標楷體" w:eastAsia="標楷體" w:hAnsi="標楷體"/>
        </w:rPr>
        <w:t>促進生理系統之概念，也傳授施做時需給自己及孩子</w:t>
      </w:r>
      <w:r w:rsidRPr="001E57C5">
        <w:rPr>
          <w:rFonts w:ascii="標楷體" w:eastAsia="標楷體" w:hAnsi="標楷體"/>
          <w:b/>
        </w:rPr>
        <w:t>能量</w:t>
      </w:r>
      <w:r w:rsidRPr="001E57C5">
        <w:rPr>
          <w:rFonts w:ascii="標楷體" w:eastAsia="標楷體" w:hAnsi="標楷體"/>
        </w:rPr>
        <w:t>的意念。</w:t>
      </w:r>
    </w:p>
    <w:p w:rsidR="00E361A6" w:rsidRPr="005F43A4" w:rsidRDefault="00E361A6" w:rsidP="00E361A6">
      <w:pPr>
        <w:pStyle w:val="af2"/>
        <w:numPr>
          <w:ilvl w:val="0"/>
          <w:numId w:val="29"/>
        </w:numPr>
        <w:spacing w:line="312" w:lineRule="auto"/>
        <w:ind w:leftChars="700" w:left="1898" w:hanging="218"/>
        <w:rPr>
          <w:rFonts w:ascii="標楷體" w:eastAsia="標楷體" w:hAnsi="標楷體"/>
        </w:rPr>
      </w:pPr>
      <w:r w:rsidRPr="001E57C5">
        <w:rPr>
          <w:rFonts w:ascii="標楷體" w:eastAsia="標楷體" w:hAnsi="標楷體" w:hint="eastAsia"/>
          <w:b/>
        </w:rPr>
        <w:t>助教：</w:t>
      </w:r>
      <w:r w:rsidRPr="005F43A4">
        <w:rPr>
          <w:rFonts w:ascii="標楷體" w:eastAsia="標楷體" w:hAnsi="標楷體"/>
        </w:rPr>
        <w:t>由</w:t>
      </w:r>
      <w:r w:rsidRPr="001E57C5">
        <w:rPr>
          <w:rFonts w:ascii="標楷體" w:eastAsia="標楷體" w:hAnsi="標楷體" w:hint="eastAsia"/>
        </w:rPr>
        <w:t>物理</w:t>
      </w:r>
      <w:r w:rsidRPr="001E57C5">
        <w:rPr>
          <w:rFonts w:ascii="標楷體" w:eastAsia="標楷體" w:hAnsi="標楷體" w:hint="eastAsia"/>
          <w:u w:val="single"/>
        </w:rPr>
        <w:t>王一珺治療師</w:t>
      </w:r>
      <w:r w:rsidRPr="001E57C5">
        <w:rPr>
          <w:rFonts w:ascii="標楷體" w:eastAsia="標楷體" w:hAnsi="標楷體" w:hint="eastAsia"/>
        </w:rPr>
        <w:t>，</w:t>
      </w:r>
      <w:r w:rsidRPr="005F43A4">
        <w:rPr>
          <w:rFonts w:ascii="標楷體" w:eastAsia="標楷體" w:hAnsi="標楷體" w:hint="eastAsia"/>
        </w:rPr>
        <w:t>幼教師</w:t>
      </w:r>
      <w:r w:rsidRPr="001E57C5">
        <w:rPr>
          <w:rFonts w:ascii="標楷體" w:eastAsia="標楷體" w:hAnsi="標楷體" w:hint="eastAsia"/>
          <w:u w:val="single"/>
        </w:rPr>
        <w:t>林昀曄老師</w:t>
      </w:r>
      <w:r w:rsidRPr="001E57C5">
        <w:rPr>
          <w:rFonts w:ascii="標楷體" w:eastAsia="標楷體" w:hAnsi="標楷體" w:hint="eastAsia"/>
        </w:rPr>
        <w:t>擔任</w:t>
      </w:r>
      <w:r w:rsidRPr="005F43A4">
        <w:rPr>
          <w:rFonts w:ascii="標楷體" w:eastAsia="標楷體" w:hAnsi="標楷體" w:hint="eastAsia"/>
        </w:rPr>
        <w:t>。</w:t>
      </w:r>
    </w:p>
    <w:p w:rsidR="00E361A6" w:rsidRPr="005F43A4" w:rsidRDefault="00E361A6" w:rsidP="00E361A6">
      <w:pPr>
        <w:pStyle w:val="af2"/>
        <w:numPr>
          <w:ilvl w:val="0"/>
          <w:numId w:val="29"/>
        </w:numPr>
        <w:spacing w:line="312" w:lineRule="auto"/>
        <w:ind w:leftChars="700" w:left="1898" w:hanging="218"/>
        <w:rPr>
          <w:rFonts w:ascii="標楷體" w:eastAsia="標楷體" w:hAnsi="標楷體"/>
        </w:rPr>
      </w:pPr>
      <w:r w:rsidRPr="001E57C5">
        <w:rPr>
          <w:rFonts w:ascii="標楷體" w:eastAsia="標楷體" w:hAnsi="標楷體" w:hint="eastAsia"/>
        </w:rPr>
        <w:t>此次服務</w:t>
      </w:r>
      <w:r w:rsidRPr="001E57C5">
        <w:rPr>
          <w:rFonts w:ascii="標楷體" w:eastAsia="標楷體" w:hAnsi="標楷體" w:hint="eastAsia"/>
          <w:u w:val="single"/>
        </w:rPr>
        <w:t>17人次</w:t>
      </w:r>
      <w:r w:rsidRPr="001E57C5">
        <w:rPr>
          <w:rFonts w:ascii="標楷體" w:eastAsia="標楷體" w:hAnsi="標楷體" w:hint="eastAsia"/>
        </w:rPr>
        <w:t>每次約4-5位家長帶著腦部受損嚴重</w:t>
      </w:r>
      <w:r w:rsidRPr="005F43A4">
        <w:rPr>
          <w:rFonts w:ascii="標楷體" w:eastAsia="標楷體" w:hAnsi="標楷體" w:hint="eastAsia"/>
        </w:rPr>
        <w:t>或情緒問題的個案</w:t>
      </w:r>
      <w:r w:rsidRPr="001E57C5">
        <w:rPr>
          <w:rFonts w:ascii="標楷體" w:eastAsia="標楷體" w:hAnsi="標楷體" w:hint="eastAsia"/>
        </w:rPr>
        <w:t>參加。</w:t>
      </w:r>
    </w:p>
    <w:p w:rsidR="00E361A6" w:rsidRPr="006C6307" w:rsidRDefault="00E361A6" w:rsidP="00E361A6">
      <w:pPr>
        <w:pStyle w:val="af2"/>
        <w:numPr>
          <w:ilvl w:val="0"/>
          <w:numId w:val="18"/>
        </w:numPr>
        <w:spacing w:line="312" w:lineRule="auto"/>
        <w:ind w:leftChars="531" w:left="1614" w:hanging="340"/>
        <w:rPr>
          <w:rFonts w:ascii="標楷體" w:eastAsia="標楷體" w:hAnsi="標楷體"/>
        </w:rPr>
      </w:pPr>
      <w:r w:rsidRPr="006C6307">
        <w:rPr>
          <w:rFonts w:ascii="標楷體" w:eastAsia="標楷體" w:hAnsi="標楷體" w:hint="eastAsia"/>
        </w:rPr>
        <w:t>中部教室：為視覺損傷兒童設計「生活自理」學習活動，除透由活動增進孩子視覺、精細、語言、情緒、社交技巧、生活自理等能力，也透此團體活動促進家長瞭解「生活自理操作」對於幼兒認知開發的重要。</w:t>
      </w:r>
    </w:p>
    <w:p w:rsidR="00E361A6" w:rsidRPr="00421ABC" w:rsidRDefault="00E361A6" w:rsidP="00E361A6">
      <w:pPr>
        <w:pStyle w:val="af2"/>
        <w:numPr>
          <w:ilvl w:val="0"/>
          <w:numId w:val="29"/>
        </w:numPr>
        <w:spacing w:line="312" w:lineRule="auto"/>
        <w:ind w:leftChars="700" w:left="1898" w:hanging="218"/>
        <w:rPr>
          <w:rFonts w:ascii="標楷體" w:eastAsia="標楷體" w:hAnsi="標楷體"/>
        </w:rPr>
      </w:pPr>
      <w:r w:rsidRPr="005F43A4">
        <w:rPr>
          <w:rFonts w:ascii="標楷體" w:eastAsia="標楷體" w:hAnsi="標楷體" w:hint="eastAsia"/>
        </w:rPr>
        <w:t>辦理期程：</w:t>
      </w:r>
      <w:r w:rsidRPr="00421ABC">
        <w:rPr>
          <w:rFonts w:ascii="標楷體" w:eastAsia="標楷體" w:hAnsi="標楷體" w:hint="eastAsia"/>
          <w:b/>
        </w:rPr>
        <w:t>從5月開始共6堂課程每次120分鐘。</w:t>
      </w:r>
    </w:p>
    <w:p w:rsidR="00E361A6" w:rsidRPr="00421ABC" w:rsidRDefault="00E361A6" w:rsidP="00E361A6">
      <w:pPr>
        <w:pStyle w:val="af2"/>
        <w:numPr>
          <w:ilvl w:val="0"/>
          <w:numId w:val="29"/>
        </w:numPr>
        <w:spacing w:line="312" w:lineRule="auto"/>
        <w:ind w:leftChars="700" w:left="1898" w:hanging="218"/>
        <w:rPr>
          <w:rFonts w:ascii="標楷體" w:eastAsia="標楷體" w:hAnsi="標楷體"/>
        </w:rPr>
      </w:pPr>
      <w:r w:rsidRPr="00421ABC">
        <w:rPr>
          <w:rFonts w:ascii="標楷體" w:eastAsia="標楷體" w:hAnsi="標楷體"/>
        </w:rPr>
        <w:t>共服務36人次，參與率100％。</w:t>
      </w:r>
    </w:p>
    <w:p w:rsidR="00E361A6" w:rsidRPr="005F43A4" w:rsidRDefault="00E361A6" w:rsidP="00E361A6">
      <w:pPr>
        <w:spacing w:line="312" w:lineRule="auto"/>
        <w:ind w:leftChars="200" w:left="480"/>
        <w:rPr>
          <w:rFonts w:asciiTheme="majorEastAsia" w:eastAsiaTheme="majorEastAsia" w:hAnsiTheme="majorEastAsia"/>
          <w:b/>
        </w:rPr>
      </w:pPr>
    </w:p>
    <w:p w:rsidR="00E361A6" w:rsidRDefault="00E361A6" w:rsidP="00E361A6">
      <w:pPr>
        <w:spacing w:line="312" w:lineRule="auto"/>
        <w:ind w:leftChars="400" w:left="960"/>
        <w:rPr>
          <w:rFonts w:ascii="標楷體" w:eastAsia="標楷體" w:hAnsi="標楷體"/>
          <w:b/>
        </w:rPr>
      </w:pPr>
      <w:r>
        <w:rPr>
          <w:rFonts w:ascii="標楷體" w:eastAsia="標楷體" w:hAnsi="標楷體" w:hint="eastAsia"/>
          <w:b/>
        </w:rPr>
        <w:t>6.</w:t>
      </w:r>
      <w:r w:rsidRPr="005F43A4">
        <w:rPr>
          <w:rFonts w:ascii="標楷體" w:eastAsia="標楷體" w:hAnsi="標楷體" w:hint="eastAsia"/>
          <w:b/>
        </w:rPr>
        <w:t>工作人員在職進修</w:t>
      </w:r>
      <w:r>
        <w:rPr>
          <w:rFonts w:ascii="標楷體" w:eastAsia="標楷體" w:hAnsi="標楷體" w:hint="eastAsia"/>
          <w:b/>
        </w:rPr>
        <w:t>：</w:t>
      </w:r>
    </w:p>
    <w:p w:rsidR="00E361A6" w:rsidRDefault="00E361A6" w:rsidP="00E361A6">
      <w:pPr>
        <w:spacing w:line="312" w:lineRule="auto"/>
        <w:ind w:leftChars="500" w:left="1200" w:firstLineChars="190" w:firstLine="456"/>
        <w:rPr>
          <w:rFonts w:ascii="標楷體" w:eastAsia="標楷體" w:hAnsi="標楷體"/>
        </w:rPr>
      </w:pPr>
      <w:r w:rsidRPr="005F43A4">
        <w:rPr>
          <w:rFonts w:ascii="標楷體" w:eastAsia="標楷體" w:hAnsi="標楷體" w:hint="eastAsia"/>
        </w:rPr>
        <w:t>為增加同仁們吸取國外專業人員之經驗，教室在10月25日、26日、27日，讓同仁（社工、幼教師）分別參加了「第十五屆國際發展遲</w:t>
      </w:r>
      <w:r w:rsidRPr="00421ABC">
        <w:rPr>
          <w:rFonts w:ascii="標楷體" w:eastAsia="標楷體" w:hAnsi="標楷體" w:hint="eastAsia"/>
        </w:rPr>
        <w:t>​緩兒童早期療育論文發​表大會</w:t>
      </w:r>
      <w:r w:rsidRPr="005F43A4">
        <w:rPr>
          <w:rFonts w:ascii="標楷體" w:eastAsia="標楷體" w:hAnsi="標楷體" w:hint="eastAsia"/>
        </w:rPr>
        <w:t>」，以此</w:t>
      </w:r>
      <w:r w:rsidRPr="00421ABC">
        <w:rPr>
          <w:rFonts w:ascii="標楷體" w:eastAsia="標楷體" w:hAnsi="標楷體" w:hint="eastAsia"/>
        </w:rPr>
        <w:t>吸取國外專業工作者對於</w:t>
      </w:r>
      <w:r w:rsidRPr="005F43A4">
        <w:rPr>
          <w:rFonts w:ascii="標楷體" w:eastAsia="標楷體" w:hAnsi="標楷體" w:hint="eastAsia"/>
        </w:rPr>
        <w:t>「發展遲緩兒童早期療育專業服務成果」。</w:t>
      </w:r>
    </w:p>
    <w:p w:rsidR="00E361A6" w:rsidRDefault="00E361A6" w:rsidP="00E361A6">
      <w:pPr>
        <w:spacing w:line="312" w:lineRule="auto"/>
        <w:ind w:leftChars="300" w:left="1037" w:hangingChars="113" w:hanging="317"/>
        <w:rPr>
          <w:rFonts w:ascii="標楷體" w:eastAsia="標楷體" w:hAnsi="標楷體"/>
          <w:b/>
          <w:sz w:val="28"/>
        </w:rPr>
      </w:pPr>
    </w:p>
    <w:p w:rsidR="00E361A6" w:rsidRDefault="00E361A6" w:rsidP="00E361A6">
      <w:pPr>
        <w:spacing w:line="312" w:lineRule="auto"/>
        <w:ind w:leftChars="300" w:left="1037" w:hangingChars="113" w:hanging="317"/>
        <w:rPr>
          <w:rFonts w:ascii="標楷體" w:eastAsia="標楷體" w:hAnsi="標楷體"/>
          <w:b/>
          <w:sz w:val="28"/>
        </w:rPr>
      </w:pPr>
    </w:p>
    <w:p w:rsidR="00E361A6" w:rsidRDefault="00E361A6" w:rsidP="00E361A6">
      <w:pPr>
        <w:spacing w:line="312" w:lineRule="auto"/>
        <w:ind w:leftChars="300" w:left="1037" w:hangingChars="113" w:hanging="317"/>
        <w:rPr>
          <w:rFonts w:ascii="標楷體" w:eastAsia="標楷體" w:hAnsi="標楷體"/>
          <w:b/>
          <w:sz w:val="28"/>
        </w:rPr>
      </w:pPr>
    </w:p>
    <w:p w:rsidR="00E361A6" w:rsidRDefault="00E361A6" w:rsidP="00E361A6">
      <w:pPr>
        <w:spacing w:line="312" w:lineRule="auto"/>
        <w:ind w:leftChars="300" w:left="1037" w:hangingChars="113" w:hanging="317"/>
        <w:rPr>
          <w:rFonts w:ascii="標楷體" w:eastAsia="標楷體" w:hAnsi="標楷體"/>
          <w:b/>
          <w:sz w:val="28"/>
        </w:rPr>
      </w:pPr>
    </w:p>
    <w:p w:rsidR="00E361A6" w:rsidRPr="006C6307" w:rsidRDefault="00E361A6" w:rsidP="00E361A6">
      <w:pPr>
        <w:spacing w:line="312" w:lineRule="auto"/>
        <w:ind w:leftChars="400" w:left="1440" w:hangingChars="200" w:hanging="480"/>
        <w:rPr>
          <w:rFonts w:ascii="標楷體" w:eastAsia="標楷體" w:hAnsi="標楷體"/>
          <w:b/>
        </w:rPr>
      </w:pPr>
      <w:r>
        <w:rPr>
          <w:rFonts w:ascii="標楷體" w:eastAsia="標楷體" w:hAnsi="標楷體" w:hint="eastAsia"/>
          <w:b/>
        </w:rPr>
        <w:lastRenderedPageBreak/>
        <w:t>7.</w:t>
      </w:r>
      <w:r w:rsidRPr="006C6307">
        <w:rPr>
          <w:rFonts w:ascii="標楷體" w:eastAsia="標楷體" w:hAnsi="標楷體" w:hint="eastAsia"/>
          <w:b/>
        </w:rPr>
        <w:t>參訪外部早療機構及視障專業學者：</w:t>
      </w:r>
    </w:p>
    <w:p w:rsidR="00E361A6" w:rsidRPr="006C6307" w:rsidRDefault="00E361A6" w:rsidP="00E361A6">
      <w:pPr>
        <w:spacing w:line="312" w:lineRule="auto"/>
        <w:ind w:leftChars="500" w:left="1200" w:firstLineChars="190" w:firstLine="456"/>
        <w:rPr>
          <w:rFonts w:ascii="標楷體" w:eastAsia="標楷體" w:hAnsi="標楷體"/>
        </w:rPr>
      </w:pPr>
      <w:r w:rsidRPr="006C6307">
        <w:rPr>
          <w:rFonts w:ascii="標楷體" w:eastAsia="標楷體" w:hAnsi="標楷體" w:hint="eastAsia"/>
        </w:rPr>
        <w:t>冀望透由拜會，除吸取各機構之服務規劃，也能和機構專業人員進行對話，</w:t>
      </w:r>
      <w:r w:rsidRPr="00421ABC">
        <w:rPr>
          <w:rFonts w:ascii="標楷體" w:eastAsia="標楷體" w:hAnsi="標楷體" w:hint="eastAsia"/>
        </w:rPr>
        <w:t>增進教室人員及治療師對外部單位療育服務之事務有所認識</w:t>
      </w:r>
      <w:r w:rsidRPr="006C6307">
        <w:rPr>
          <w:rFonts w:ascii="標楷體" w:eastAsia="標楷體" w:hAnsi="標楷體" w:hint="eastAsia"/>
        </w:rPr>
        <w:t>。</w:t>
      </w:r>
    </w:p>
    <w:p w:rsidR="00E361A6" w:rsidRDefault="00E361A6" w:rsidP="00E361A6">
      <w:pPr>
        <w:pStyle w:val="af2"/>
        <w:numPr>
          <w:ilvl w:val="0"/>
          <w:numId w:val="18"/>
        </w:numPr>
        <w:spacing w:line="312" w:lineRule="auto"/>
        <w:ind w:leftChars="531" w:left="1614" w:hanging="340"/>
        <w:rPr>
          <w:rFonts w:ascii="標楷體" w:eastAsia="標楷體" w:hAnsi="標楷體"/>
        </w:rPr>
      </w:pPr>
      <w:r w:rsidRPr="00421ABC">
        <w:rPr>
          <w:rFonts w:ascii="標楷體" w:eastAsia="標楷體" w:hAnsi="標楷體" w:hint="eastAsia"/>
        </w:rPr>
        <w:t>北部</w:t>
      </w:r>
      <w:r w:rsidRPr="005F43A4">
        <w:rPr>
          <w:rFonts w:ascii="標楷體" w:eastAsia="標楷體" w:hAnsi="標楷體" w:hint="eastAsia"/>
        </w:rPr>
        <w:t>教室：</w:t>
      </w:r>
    </w:p>
    <w:p w:rsidR="00E361A6" w:rsidRPr="00421ABC" w:rsidRDefault="00E361A6" w:rsidP="00E361A6">
      <w:pPr>
        <w:pStyle w:val="af2"/>
        <w:numPr>
          <w:ilvl w:val="0"/>
          <w:numId w:val="31"/>
        </w:numPr>
        <w:spacing w:line="312" w:lineRule="auto"/>
        <w:ind w:leftChars="701" w:left="1897" w:hanging="215"/>
        <w:rPr>
          <w:rFonts w:ascii="標楷體" w:eastAsia="標楷體" w:hAnsi="標楷體"/>
          <w:bCs/>
        </w:rPr>
      </w:pPr>
      <w:r w:rsidRPr="00421ABC">
        <w:rPr>
          <w:rFonts w:ascii="標楷體" w:eastAsia="標楷體" w:hAnsi="標楷體" w:hint="eastAsia"/>
        </w:rPr>
        <w:t>分別於</w:t>
      </w:r>
      <w:r w:rsidRPr="00421ABC">
        <w:rPr>
          <w:rFonts w:ascii="標楷體" w:eastAsia="標楷體" w:hAnsi="標楷體" w:hint="eastAsia"/>
          <w:bCs/>
          <w:u w:val="single"/>
        </w:rPr>
        <w:t>3月12日</w:t>
      </w:r>
      <w:r w:rsidRPr="00421ABC">
        <w:rPr>
          <w:rFonts w:ascii="標楷體" w:eastAsia="標楷體" w:hAnsi="標楷體" w:hint="eastAsia"/>
          <w:bCs/>
        </w:rPr>
        <w:t>至「智障家協」--</w:t>
      </w:r>
      <w:r w:rsidRPr="00421ABC">
        <w:rPr>
          <w:rFonts w:ascii="標楷體" w:eastAsia="標楷體" w:hAnsi="標楷體" w:hint="eastAsia"/>
          <w:bCs/>
          <w:u w:val="single"/>
        </w:rPr>
        <w:t>城中發展中心</w:t>
      </w:r>
      <w:r w:rsidRPr="00421ABC">
        <w:rPr>
          <w:rFonts w:ascii="標楷體" w:eastAsia="標楷體" w:hAnsi="標楷體" w:hint="eastAsia"/>
          <w:bCs/>
        </w:rPr>
        <w:t>、</w:t>
      </w:r>
      <w:r w:rsidRPr="00421ABC">
        <w:rPr>
          <w:rFonts w:ascii="標楷體" w:eastAsia="標楷體" w:hAnsi="標楷體" w:hint="eastAsia"/>
          <w:bCs/>
          <w:u w:val="single"/>
        </w:rPr>
        <w:t>3月11日至</w:t>
      </w:r>
      <w:r w:rsidRPr="00421ABC">
        <w:rPr>
          <w:rFonts w:ascii="標楷體" w:eastAsia="標楷體" w:hAnsi="標楷體" w:hint="eastAsia"/>
          <w:bCs/>
        </w:rPr>
        <w:t>「中華民國腦性麻痺協會」--</w:t>
      </w:r>
      <w:r w:rsidRPr="00421ABC">
        <w:rPr>
          <w:rFonts w:ascii="標楷體" w:eastAsia="標楷體" w:hAnsi="標楷體" w:hint="eastAsia"/>
          <w:bCs/>
          <w:u w:val="single"/>
        </w:rPr>
        <w:t>同舟發展中心</w:t>
      </w:r>
      <w:r w:rsidRPr="00421ABC">
        <w:rPr>
          <w:rFonts w:ascii="標楷體" w:eastAsia="標楷體" w:hAnsi="標楷體" w:hint="eastAsia"/>
          <w:bCs/>
        </w:rPr>
        <w:t>、</w:t>
      </w:r>
      <w:r w:rsidRPr="00421ABC">
        <w:rPr>
          <w:rFonts w:ascii="標楷體" w:eastAsia="標楷體" w:hAnsi="標楷體" w:hint="eastAsia"/>
          <w:bCs/>
          <w:u w:val="single"/>
        </w:rPr>
        <w:t>3月19日至</w:t>
      </w:r>
      <w:r w:rsidRPr="00421ABC">
        <w:rPr>
          <w:rFonts w:ascii="標楷體" w:eastAsia="標楷體" w:hAnsi="標楷體" w:hint="eastAsia"/>
          <w:bCs/>
        </w:rPr>
        <w:t>「財團法人自閉兒基金會」</w:t>
      </w:r>
      <w:r w:rsidRPr="00421ABC">
        <w:rPr>
          <w:rFonts w:ascii="標楷體" w:eastAsia="標楷體" w:hAnsi="標楷體" w:hint="eastAsia"/>
          <w:bCs/>
          <w:u w:val="single"/>
        </w:rPr>
        <w:t>愛肯納兒教室</w:t>
      </w:r>
      <w:r w:rsidRPr="00421ABC">
        <w:rPr>
          <w:rFonts w:ascii="標楷體" w:eastAsia="標楷體" w:hAnsi="標楷體" w:hint="eastAsia"/>
          <w:bCs/>
        </w:rPr>
        <w:t>、</w:t>
      </w:r>
      <w:r w:rsidRPr="00421ABC">
        <w:rPr>
          <w:rFonts w:ascii="標楷體" w:eastAsia="標楷體" w:hAnsi="標楷體" w:hint="eastAsia"/>
          <w:u w:val="single"/>
        </w:rPr>
        <w:t>6月24日至</w:t>
      </w:r>
      <w:r w:rsidRPr="00421ABC">
        <w:rPr>
          <w:rFonts w:ascii="標楷體" w:eastAsia="標楷體" w:hAnsi="標楷體" w:hint="eastAsia"/>
          <w:bCs/>
        </w:rPr>
        <w:t>「第一社會福利基金會」</w:t>
      </w:r>
      <w:r w:rsidRPr="00421ABC">
        <w:rPr>
          <w:rFonts w:ascii="標楷體" w:eastAsia="標楷體" w:hAnsi="標楷體"/>
          <w:bCs/>
        </w:rPr>
        <w:t>—</w:t>
      </w:r>
      <w:r w:rsidRPr="00421ABC">
        <w:rPr>
          <w:rFonts w:ascii="標楷體" w:eastAsia="標楷體" w:hAnsi="標楷體" w:hint="eastAsia"/>
          <w:bCs/>
          <w:u w:val="single"/>
        </w:rPr>
        <w:t>中和兒童發展中心</w:t>
      </w:r>
      <w:r w:rsidRPr="00421ABC">
        <w:rPr>
          <w:rFonts w:ascii="標楷體" w:eastAsia="標楷體" w:hAnsi="標楷體" w:hint="eastAsia"/>
          <w:bCs/>
        </w:rPr>
        <w:t>。</w:t>
      </w:r>
    </w:p>
    <w:p w:rsidR="00E361A6" w:rsidRPr="00421ABC" w:rsidRDefault="00E361A6" w:rsidP="00E361A6">
      <w:pPr>
        <w:pStyle w:val="af2"/>
        <w:numPr>
          <w:ilvl w:val="0"/>
          <w:numId w:val="31"/>
        </w:numPr>
        <w:spacing w:line="312" w:lineRule="auto"/>
        <w:ind w:leftChars="701" w:left="1897" w:hanging="215"/>
        <w:rPr>
          <w:rFonts w:ascii="標楷體" w:eastAsia="標楷體" w:hAnsi="標楷體"/>
        </w:rPr>
      </w:pPr>
      <w:r w:rsidRPr="00421ABC">
        <w:rPr>
          <w:rFonts w:ascii="標楷體" w:eastAsia="標楷體" w:hAnsi="標楷體" w:hint="eastAsia"/>
        </w:rPr>
        <w:t>訪視人員：教室主任、社工員、幼教師、兼職職能治療師、物理治療師及本會視障教育服務組組長。</w:t>
      </w:r>
    </w:p>
    <w:p w:rsidR="00E361A6" w:rsidRDefault="00E361A6" w:rsidP="00E361A6">
      <w:pPr>
        <w:pStyle w:val="af2"/>
        <w:numPr>
          <w:ilvl w:val="0"/>
          <w:numId w:val="18"/>
        </w:numPr>
        <w:spacing w:line="312" w:lineRule="auto"/>
        <w:ind w:leftChars="531" w:left="1614" w:hanging="340"/>
        <w:rPr>
          <w:rFonts w:ascii="標楷體" w:eastAsia="標楷體" w:hAnsi="標楷體"/>
        </w:rPr>
      </w:pPr>
      <w:r>
        <w:rPr>
          <w:rFonts w:ascii="標楷體" w:eastAsia="標楷體" w:hAnsi="標楷體" w:hint="eastAsia"/>
        </w:rPr>
        <w:t>臺</w:t>
      </w:r>
      <w:r w:rsidRPr="005F43A4">
        <w:rPr>
          <w:rFonts w:ascii="標楷體" w:eastAsia="標楷體" w:hAnsi="標楷體" w:hint="eastAsia"/>
        </w:rPr>
        <w:t>中教室：</w:t>
      </w:r>
    </w:p>
    <w:p w:rsidR="00E361A6" w:rsidRPr="00421ABC" w:rsidRDefault="00E361A6" w:rsidP="00E361A6">
      <w:pPr>
        <w:pStyle w:val="af2"/>
        <w:numPr>
          <w:ilvl w:val="0"/>
          <w:numId w:val="32"/>
        </w:numPr>
        <w:spacing w:line="312" w:lineRule="auto"/>
        <w:ind w:leftChars="701" w:left="1897" w:hanging="215"/>
        <w:rPr>
          <w:rFonts w:ascii="標楷體" w:eastAsia="標楷體" w:hAnsi="標楷體"/>
          <w:bCs/>
        </w:rPr>
      </w:pPr>
      <w:r w:rsidRPr="00421ABC">
        <w:rPr>
          <w:rFonts w:ascii="標楷體" w:eastAsia="標楷體" w:hAnsi="標楷體" w:hint="eastAsia"/>
        </w:rPr>
        <w:t>分別於</w:t>
      </w:r>
      <w:r w:rsidRPr="00421ABC">
        <w:rPr>
          <w:rFonts w:ascii="標楷體" w:eastAsia="標楷體" w:hAnsi="標楷體" w:hint="eastAsia"/>
          <w:bCs/>
          <w:u w:val="single"/>
        </w:rPr>
        <w:t>2月11</w:t>
      </w:r>
      <w:r w:rsidRPr="00421ABC">
        <w:rPr>
          <w:rFonts w:ascii="標楷體" w:eastAsia="標楷體" w:hAnsi="標楷體" w:hint="eastAsia"/>
          <w:bCs/>
        </w:rPr>
        <w:t>日至『臺中教育大學特教系』拜會</w:t>
      </w:r>
      <w:r w:rsidRPr="00421ABC">
        <w:rPr>
          <w:rFonts w:ascii="標楷體" w:eastAsia="標楷體" w:hAnsi="標楷體" w:hint="eastAsia"/>
          <w:bCs/>
          <w:u w:val="single"/>
        </w:rPr>
        <w:t>莊素貞</w:t>
      </w:r>
      <w:r w:rsidRPr="00421ABC">
        <w:rPr>
          <w:rFonts w:ascii="標楷體" w:eastAsia="標楷體" w:hAnsi="標楷體" w:hint="eastAsia"/>
          <w:bCs/>
        </w:rPr>
        <w:t>教授</w:t>
      </w:r>
      <w:r w:rsidRPr="00421ABC">
        <w:rPr>
          <w:rFonts w:ascii="標楷體" w:eastAsia="標楷體" w:hint="eastAsia"/>
        </w:rPr>
        <w:t>、</w:t>
      </w:r>
      <w:r w:rsidRPr="00421ABC">
        <w:rPr>
          <w:rFonts w:ascii="標楷體" w:eastAsia="標楷體" w:hAnsi="標楷體" w:hint="eastAsia"/>
          <w:u w:val="single"/>
        </w:rPr>
        <w:t>11月19日</w:t>
      </w:r>
      <w:r w:rsidRPr="00421ABC">
        <w:rPr>
          <w:rFonts w:ascii="標楷體" w:eastAsia="標楷體" w:hAnsi="標楷體" w:hint="eastAsia"/>
        </w:rPr>
        <w:t>至彰化縣喜樂保育院、</w:t>
      </w:r>
      <w:r w:rsidRPr="00421ABC">
        <w:rPr>
          <w:rFonts w:ascii="標楷體" w:eastAsia="標楷體" w:hAnsi="標楷體" w:cs="Arial" w:hint="eastAsia"/>
          <w:bCs/>
          <w:u w:val="single"/>
          <w:shd w:val="clear" w:color="auto" w:fill="FFFFFF"/>
        </w:rPr>
        <w:t>12月10日</w:t>
      </w:r>
      <w:r w:rsidRPr="00421ABC">
        <w:rPr>
          <w:rFonts w:ascii="標楷體" w:eastAsia="標楷體" w:hAnsi="標楷體" w:cs="Arial" w:hint="eastAsia"/>
          <w:bCs/>
          <w:shd w:val="clear" w:color="auto" w:fill="FFFFFF"/>
        </w:rPr>
        <w:t>至彰化基督教醫院復健科</w:t>
      </w:r>
      <w:r w:rsidRPr="00421ABC">
        <w:rPr>
          <w:rFonts w:ascii="標楷體" w:eastAsia="標楷體" w:hAnsi="標楷體" w:hint="eastAsia"/>
          <w:bCs/>
        </w:rPr>
        <w:t>拜會</w:t>
      </w:r>
    </w:p>
    <w:p w:rsidR="00E361A6" w:rsidRPr="00421ABC" w:rsidRDefault="00E361A6" w:rsidP="00E361A6">
      <w:pPr>
        <w:pStyle w:val="af2"/>
        <w:numPr>
          <w:ilvl w:val="0"/>
          <w:numId w:val="32"/>
        </w:numPr>
        <w:spacing w:line="312" w:lineRule="auto"/>
        <w:ind w:leftChars="701" w:left="1897" w:hanging="215"/>
        <w:rPr>
          <w:rFonts w:ascii="標楷體" w:eastAsia="標楷體" w:hAnsi="標楷體"/>
        </w:rPr>
      </w:pPr>
      <w:r w:rsidRPr="00421ABC">
        <w:rPr>
          <w:rFonts w:ascii="標楷體" w:eastAsia="標楷體" w:hAnsi="標楷體" w:hint="eastAsia"/>
          <w:bCs/>
        </w:rPr>
        <w:t>訪視人員：</w:t>
      </w:r>
      <w:r w:rsidRPr="00421ABC">
        <w:rPr>
          <w:rFonts w:ascii="標楷體" w:eastAsia="標楷體" w:hAnsi="標楷體" w:hint="eastAsia"/>
        </w:rPr>
        <w:t>主要</w:t>
      </w:r>
      <w:r w:rsidRPr="00421ABC">
        <w:rPr>
          <w:rFonts w:ascii="標楷體" w:eastAsia="標楷體" w:hAnsi="標楷體"/>
        </w:rPr>
        <w:t>參與人員包括</w:t>
      </w:r>
      <w:r w:rsidRPr="00421ABC">
        <w:rPr>
          <w:rFonts w:ascii="標楷體" w:eastAsia="標楷體" w:hAnsi="標楷體" w:hint="eastAsia"/>
        </w:rPr>
        <w:t>主任、社工、幼教老師、職能治療師。</w:t>
      </w:r>
    </w:p>
    <w:p w:rsidR="00E361A6" w:rsidRDefault="00E361A6" w:rsidP="00E361A6">
      <w:pPr>
        <w:spacing w:line="312" w:lineRule="auto"/>
        <w:ind w:leftChars="700" w:left="1920" w:hangingChars="100" w:hanging="240"/>
        <w:rPr>
          <w:rFonts w:ascii="標楷體" w:eastAsia="標楷體" w:hAnsi="標楷體"/>
        </w:rPr>
      </w:pPr>
    </w:p>
    <w:p w:rsidR="00E361A6" w:rsidRPr="00421ABC" w:rsidRDefault="00E361A6" w:rsidP="00E361A6">
      <w:pPr>
        <w:spacing w:line="312" w:lineRule="auto"/>
        <w:ind w:leftChars="400" w:left="1440" w:hangingChars="200" w:hanging="480"/>
        <w:rPr>
          <w:rFonts w:ascii="標楷體" w:eastAsia="標楷體" w:hAnsi="標楷體"/>
          <w:b/>
        </w:rPr>
      </w:pPr>
      <w:r w:rsidRPr="00421ABC">
        <w:rPr>
          <w:rFonts w:ascii="標楷體" w:eastAsia="標楷體" w:hAnsi="標楷體" w:hint="eastAsia"/>
          <w:b/>
        </w:rPr>
        <w:t>8.參加『國際低視能訓練學術研究發表』：</w:t>
      </w:r>
    </w:p>
    <w:p w:rsidR="00E361A6" w:rsidRPr="00421ABC" w:rsidRDefault="00E361A6" w:rsidP="00E361A6">
      <w:pPr>
        <w:pStyle w:val="af2"/>
        <w:numPr>
          <w:ilvl w:val="0"/>
          <w:numId w:val="18"/>
        </w:numPr>
        <w:spacing w:line="312" w:lineRule="auto"/>
        <w:ind w:leftChars="531" w:left="1614" w:hanging="340"/>
        <w:rPr>
          <w:rFonts w:ascii="標楷體" w:eastAsia="標楷體" w:hAnsi="標楷體"/>
          <w:bCs/>
        </w:rPr>
      </w:pPr>
      <w:r w:rsidRPr="00421ABC">
        <w:rPr>
          <w:rFonts w:ascii="標楷體" w:eastAsia="標楷體" w:hAnsi="標楷體" w:hint="eastAsia"/>
          <w:bCs/>
        </w:rPr>
        <w:t>教室</w:t>
      </w:r>
      <w:r w:rsidRPr="00421ABC">
        <w:rPr>
          <w:rFonts w:ascii="標楷體" w:eastAsia="標楷體" w:hAnsi="標楷體" w:hint="eastAsia"/>
          <w:bCs/>
          <w:u w:val="single"/>
        </w:rPr>
        <w:t>職能督導 蔡麗婷老師</w:t>
      </w:r>
      <w:r w:rsidRPr="00421ABC">
        <w:rPr>
          <w:rFonts w:ascii="標楷體" w:eastAsia="標楷體" w:hAnsi="標楷體" w:hint="eastAsia"/>
          <w:bCs/>
        </w:rPr>
        <w:t>至</w:t>
      </w:r>
      <w:r w:rsidRPr="00421ABC">
        <w:rPr>
          <w:rFonts w:ascii="標楷體" w:eastAsia="標楷體" w:hAnsi="標楷體" w:hint="eastAsia"/>
          <w:bCs/>
          <w:u w:val="single"/>
        </w:rPr>
        <w:t>澳洲莫爾本</w:t>
      </w:r>
      <w:r w:rsidRPr="00421ABC">
        <w:rPr>
          <w:rFonts w:ascii="標楷體" w:eastAsia="標楷體" w:hAnsi="標楷體" w:hint="eastAsia"/>
          <w:bCs/>
        </w:rPr>
        <w:t>發表個人學術論文。</w:t>
      </w:r>
    </w:p>
    <w:p w:rsidR="00E361A6" w:rsidRPr="00421ABC" w:rsidRDefault="00E361A6" w:rsidP="00E361A6">
      <w:pPr>
        <w:pStyle w:val="af2"/>
        <w:numPr>
          <w:ilvl w:val="0"/>
          <w:numId w:val="18"/>
        </w:numPr>
        <w:spacing w:line="312" w:lineRule="auto"/>
        <w:ind w:leftChars="531" w:left="1614" w:hanging="340"/>
        <w:rPr>
          <w:rFonts w:ascii="標楷體" w:eastAsia="標楷體" w:hAnsi="標楷體"/>
        </w:rPr>
      </w:pPr>
      <w:r w:rsidRPr="00421ABC">
        <w:rPr>
          <w:rFonts w:ascii="標楷體" w:eastAsia="標楷體" w:hAnsi="標楷體" w:hint="eastAsia"/>
        </w:rPr>
        <w:t>教室療育訓練服務製成英文版之DM，讓督導帶到會場提供與會者索取。</w:t>
      </w:r>
    </w:p>
    <w:p w:rsidR="00E361A6" w:rsidRDefault="00E361A6" w:rsidP="00E361A6">
      <w:pPr>
        <w:spacing w:line="312" w:lineRule="auto"/>
        <w:ind w:leftChars="400" w:left="1231" w:hangingChars="113" w:hanging="271"/>
        <w:rPr>
          <w:rFonts w:ascii="標楷體" w:eastAsia="標楷體" w:hAnsi="標楷體"/>
          <w:bCs/>
        </w:rPr>
      </w:pPr>
    </w:p>
    <w:p w:rsidR="00E361A6" w:rsidRDefault="00E361A6" w:rsidP="00E361A6">
      <w:pPr>
        <w:spacing w:line="312" w:lineRule="auto"/>
        <w:ind w:leftChars="400" w:left="1200" w:hangingChars="100" w:hanging="240"/>
        <w:rPr>
          <w:rFonts w:ascii="標楷體" w:eastAsia="標楷體" w:hAnsi="標楷體"/>
        </w:rPr>
      </w:pPr>
      <w:r w:rsidRPr="00421ABC">
        <w:rPr>
          <w:rFonts w:ascii="標楷體" w:eastAsia="標楷體" w:hAnsi="標楷體" w:hint="eastAsia"/>
          <w:b/>
        </w:rPr>
        <w:t>9.接受「特教系學生」參訪</w:t>
      </w:r>
      <w:r w:rsidRPr="005F43A4">
        <w:rPr>
          <w:rFonts w:ascii="標楷體" w:eastAsia="標楷體" w:hAnsi="標楷體" w:hint="eastAsia"/>
        </w:rPr>
        <w:t>，由教室主任介紹本會視障教育相關服務工作（點譯製圖、早期療育），讓特殊教育學系學生對此障礙有基處之認識。</w:t>
      </w:r>
    </w:p>
    <w:p w:rsidR="00E361A6" w:rsidRDefault="00E361A6" w:rsidP="00E361A6">
      <w:pPr>
        <w:spacing w:line="312" w:lineRule="auto"/>
        <w:ind w:leftChars="400" w:left="1231" w:hangingChars="113" w:hanging="271"/>
        <w:rPr>
          <w:rFonts w:ascii="標楷體" w:eastAsia="標楷體" w:hAnsi="標楷體"/>
        </w:rPr>
      </w:pPr>
    </w:p>
    <w:p w:rsidR="00E361A6" w:rsidRPr="00421ABC" w:rsidRDefault="00E361A6" w:rsidP="00E361A6">
      <w:pPr>
        <w:spacing w:line="312" w:lineRule="auto"/>
        <w:ind w:leftChars="400" w:left="1440" w:hangingChars="200" w:hanging="480"/>
        <w:rPr>
          <w:rFonts w:ascii="標楷體" w:eastAsia="標楷體" w:hAnsi="標楷體"/>
          <w:b/>
        </w:rPr>
      </w:pPr>
      <w:r w:rsidRPr="00421ABC">
        <w:rPr>
          <w:rFonts w:ascii="標楷體" w:eastAsia="標楷體" w:hAnsi="標楷體" w:hint="eastAsia"/>
          <w:b/>
        </w:rPr>
        <w:t>10.接待新竹市晨曦發展中心至教室參訪：</w:t>
      </w:r>
    </w:p>
    <w:p w:rsidR="00E361A6" w:rsidRPr="00421ABC" w:rsidRDefault="00E361A6" w:rsidP="00E361A6">
      <w:pPr>
        <w:pStyle w:val="af2"/>
        <w:numPr>
          <w:ilvl w:val="0"/>
          <w:numId w:val="18"/>
        </w:numPr>
        <w:spacing w:line="312" w:lineRule="auto"/>
        <w:ind w:leftChars="531" w:left="1614" w:hanging="340"/>
        <w:rPr>
          <w:rFonts w:ascii="標楷體" w:eastAsia="標楷體" w:hAnsi="標楷體"/>
          <w:bCs/>
        </w:rPr>
      </w:pPr>
      <w:r w:rsidRPr="00421ABC">
        <w:rPr>
          <w:rFonts w:ascii="標楷體" w:eastAsia="標楷體" w:hAnsi="標楷體" w:hint="eastAsia"/>
          <w:bCs/>
        </w:rPr>
        <w:t>參訪人員包含：</w:t>
      </w:r>
      <w:r w:rsidRPr="00421ABC">
        <w:rPr>
          <w:rFonts w:ascii="標楷體" w:eastAsia="標楷體" w:hAnsi="標楷體"/>
          <w:bCs/>
        </w:rPr>
        <w:br/>
      </w:r>
      <w:r w:rsidRPr="00421ABC">
        <w:rPr>
          <w:rFonts w:ascii="標楷體" w:eastAsia="標楷體" w:hAnsi="標楷體" w:hint="eastAsia"/>
          <w:bCs/>
        </w:rPr>
        <w:t>職能治療師薛組長、早療服務行政組長、專職教保老師共計8名。</w:t>
      </w:r>
    </w:p>
    <w:p w:rsidR="00E361A6" w:rsidRPr="00421ABC" w:rsidRDefault="00E361A6" w:rsidP="00E361A6">
      <w:pPr>
        <w:pStyle w:val="af2"/>
        <w:numPr>
          <w:ilvl w:val="0"/>
          <w:numId w:val="18"/>
        </w:numPr>
        <w:spacing w:line="312" w:lineRule="auto"/>
        <w:ind w:leftChars="531" w:left="1614" w:hanging="340"/>
        <w:rPr>
          <w:rFonts w:ascii="標楷體" w:eastAsia="標楷體" w:hAnsi="標楷體"/>
        </w:rPr>
      </w:pPr>
      <w:r w:rsidRPr="00421ABC">
        <w:rPr>
          <w:rFonts w:ascii="標楷體" w:eastAsia="標楷體" w:hAnsi="標楷體" w:hint="eastAsia"/>
        </w:rPr>
        <w:t>當天由</w:t>
      </w:r>
      <w:r w:rsidRPr="00421ABC">
        <w:rPr>
          <w:rFonts w:ascii="標楷體" w:eastAsia="標楷體" w:hAnsi="標楷體" w:hint="eastAsia"/>
          <w:u w:val="double"/>
        </w:rPr>
        <w:t>一蘭主任、</w:t>
      </w:r>
      <w:r w:rsidRPr="00421ABC">
        <w:rPr>
          <w:rFonts w:ascii="標楷體" w:eastAsia="標楷體" w:hAnsi="標楷體" w:hint="eastAsia"/>
        </w:rPr>
        <w:t>職能督導</w:t>
      </w:r>
      <w:r w:rsidRPr="00421ABC">
        <w:rPr>
          <w:rFonts w:ascii="標楷體" w:eastAsia="標楷體" w:hAnsi="標楷體" w:hint="eastAsia"/>
          <w:u w:val="single"/>
        </w:rPr>
        <w:t>蔡麗婷</w:t>
      </w:r>
      <w:r w:rsidRPr="00421ABC">
        <w:rPr>
          <w:rFonts w:ascii="標楷體" w:eastAsia="標楷體" w:hAnsi="標楷體" w:hint="eastAsia"/>
        </w:rPr>
        <w:t>老師</w:t>
      </w:r>
      <w:r w:rsidRPr="00421ABC">
        <w:rPr>
          <w:rFonts w:ascii="標楷體" w:eastAsia="標楷體" w:hAnsi="標楷體" w:hint="eastAsia"/>
          <w:u w:val="double"/>
        </w:rPr>
        <w:t>負責簡報</w:t>
      </w:r>
      <w:r w:rsidRPr="00421ABC">
        <w:rPr>
          <w:rFonts w:ascii="標楷體" w:eastAsia="標楷體" w:hAnsi="標楷體" w:hint="eastAsia"/>
        </w:rPr>
        <w:t>接待，教室除專職同仁參與，也邀請職能</w:t>
      </w:r>
      <w:r w:rsidRPr="00421ABC">
        <w:rPr>
          <w:rFonts w:ascii="標楷體" w:eastAsia="標楷體" w:hAnsi="標楷體" w:hint="eastAsia"/>
          <w:u w:val="single"/>
        </w:rPr>
        <w:t>吳致葦</w:t>
      </w:r>
      <w:r w:rsidRPr="00421ABC">
        <w:rPr>
          <w:rFonts w:ascii="標楷體" w:eastAsia="標楷體" w:hAnsi="標楷體" w:hint="eastAsia"/>
        </w:rPr>
        <w:t>治療師、物理</w:t>
      </w:r>
      <w:r w:rsidRPr="00421ABC">
        <w:rPr>
          <w:rFonts w:ascii="標楷體" w:eastAsia="標楷體" w:hAnsi="標楷體" w:hint="eastAsia"/>
          <w:u w:val="single"/>
        </w:rPr>
        <w:t>王一珺</w:t>
      </w:r>
      <w:r w:rsidRPr="00421ABC">
        <w:rPr>
          <w:rFonts w:ascii="標楷體" w:eastAsia="標楷體" w:hAnsi="標楷體" w:hint="eastAsia"/>
        </w:rPr>
        <w:t>治療師出席，一同針對服務視皮質損傷幼兒團隊合作模式及工作默契及如何提供家庭全面性服務進行分享。</w:t>
      </w:r>
    </w:p>
    <w:p w:rsidR="00E361A6" w:rsidRDefault="00E361A6" w:rsidP="00E361A6">
      <w:pPr>
        <w:spacing w:line="312" w:lineRule="auto"/>
        <w:ind w:leftChars="400" w:left="1231" w:hangingChars="113" w:hanging="271"/>
        <w:rPr>
          <w:rFonts w:ascii="標楷體" w:eastAsia="標楷體" w:hAnsi="標楷體"/>
        </w:rPr>
      </w:pPr>
    </w:p>
    <w:p w:rsidR="00E361A6" w:rsidRDefault="00E361A6" w:rsidP="00E361A6">
      <w:pPr>
        <w:spacing w:line="312" w:lineRule="auto"/>
        <w:ind w:leftChars="400" w:left="1231" w:hangingChars="113" w:hanging="271"/>
        <w:rPr>
          <w:rFonts w:ascii="標楷體" w:eastAsia="標楷體" w:hAnsi="標楷體"/>
        </w:rPr>
      </w:pPr>
    </w:p>
    <w:p w:rsidR="00E361A6" w:rsidRDefault="00E361A6" w:rsidP="00E361A6">
      <w:pPr>
        <w:spacing w:line="312" w:lineRule="auto"/>
        <w:ind w:leftChars="400" w:left="1231" w:hangingChars="113" w:hanging="271"/>
        <w:rPr>
          <w:rFonts w:ascii="標楷體" w:eastAsia="標楷體" w:hAnsi="標楷體"/>
        </w:rPr>
      </w:pPr>
    </w:p>
    <w:p w:rsidR="00E361A6" w:rsidRDefault="00E361A6" w:rsidP="00E361A6">
      <w:pPr>
        <w:spacing w:line="312" w:lineRule="auto"/>
        <w:ind w:leftChars="400" w:left="1231" w:hangingChars="113" w:hanging="271"/>
        <w:rPr>
          <w:rFonts w:ascii="標楷體" w:eastAsia="標楷體" w:hAnsi="標楷體"/>
        </w:rPr>
      </w:pPr>
    </w:p>
    <w:p w:rsidR="00E361A6" w:rsidRDefault="00E361A6" w:rsidP="00E361A6">
      <w:pPr>
        <w:spacing w:line="312" w:lineRule="auto"/>
        <w:ind w:leftChars="400" w:left="1231" w:hangingChars="113" w:hanging="271"/>
        <w:rPr>
          <w:rFonts w:ascii="標楷體" w:eastAsia="標楷體" w:hAnsi="標楷體"/>
        </w:rPr>
      </w:pPr>
    </w:p>
    <w:p w:rsidR="00E361A6" w:rsidRDefault="00E361A6" w:rsidP="00E361A6">
      <w:pPr>
        <w:spacing w:line="312" w:lineRule="auto"/>
        <w:ind w:leftChars="400" w:left="1231" w:hangingChars="113" w:hanging="271"/>
        <w:rPr>
          <w:rFonts w:ascii="標楷體" w:eastAsia="標楷體" w:hAnsi="標楷體"/>
        </w:rPr>
      </w:pPr>
    </w:p>
    <w:p w:rsidR="00E361A6" w:rsidRDefault="00E361A6" w:rsidP="00E361A6">
      <w:pPr>
        <w:spacing w:line="312" w:lineRule="auto"/>
        <w:ind w:leftChars="400" w:left="1231" w:hangingChars="113" w:hanging="271"/>
        <w:rPr>
          <w:rFonts w:ascii="標楷體" w:eastAsia="標楷體" w:hAnsi="標楷體"/>
        </w:rPr>
      </w:pPr>
    </w:p>
    <w:p w:rsidR="00E361A6" w:rsidRPr="005F43A4" w:rsidRDefault="00E361A6" w:rsidP="00E361A6">
      <w:pPr>
        <w:spacing w:line="312" w:lineRule="auto"/>
        <w:ind w:leftChars="400" w:left="1320" w:hangingChars="150" w:hanging="360"/>
        <w:rPr>
          <w:rFonts w:ascii="標楷體" w:eastAsia="標楷體" w:hAnsi="標楷體"/>
          <w:b/>
        </w:rPr>
      </w:pPr>
      <w:r w:rsidRPr="00421ABC">
        <w:rPr>
          <w:rFonts w:ascii="標楷體" w:eastAsia="標楷體" w:hAnsi="標楷體" w:hint="eastAsia"/>
          <w:b/>
        </w:rPr>
        <w:t>11.辦理定期「跨專業研討與教學訓練會議」暨「專業督導」，</w:t>
      </w:r>
      <w:r w:rsidRPr="00421ABC">
        <w:rPr>
          <w:rFonts w:ascii="標楷體" w:eastAsia="標楷體" w:hAnsi="標楷體" w:hint="eastAsia"/>
        </w:rPr>
        <w:t>促進教室專業合作，</w:t>
      </w:r>
      <w:r w:rsidRPr="005F43A4">
        <w:rPr>
          <w:rFonts w:ascii="標楷體" w:eastAsia="標楷體" w:hAnsi="標楷體" w:hint="eastAsia"/>
        </w:rPr>
        <w:t>其</w:t>
      </w:r>
      <w:r w:rsidRPr="005F43A4">
        <w:rPr>
          <w:rFonts w:ascii="標楷體" w:eastAsia="標楷體" w:hAnsi="標楷體" w:hint="eastAsia"/>
          <w:b/>
        </w:rPr>
        <w:t>辦理日期、研討事宜、結論摘要如下說明：</w:t>
      </w:r>
    </w:p>
    <w:tbl>
      <w:tblPr>
        <w:tblStyle w:val="aff6"/>
        <w:tblW w:w="8253" w:type="dxa"/>
        <w:tblInd w:w="1494" w:type="dxa"/>
        <w:tblLook w:val="04A0"/>
      </w:tblPr>
      <w:tblGrid>
        <w:gridCol w:w="1765"/>
        <w:gridCol w:w="2147"/>
        <w:gridCol w:w="4341"/>
      </w:tblGrid>
      <w:tr w:rsidR="00E361A6" w:rsidRPr="00926C0F" w:rsidTr="003809B4">
        <w:trPr>
          <w:trHeight w:val="456"/>
        </w:trPr>
        <w:tc>
          <w:tcPr>
            <w:tcW w:w="1765" w:type="dxa"/>
            <w:vAlign w:val="center"/>
          </w:tcPr>
          <w:p w:rsidR="00E361A6" w:rsidRPr="00926C0F" w:rsidRDefault="00E361A6" w:rsidP="003809B4">
            <w:pPr>
              <w:spacing w:line="312" w:lineRule="auto"/>
              <w:ind w:leftChars="-45" w:left="-10" w:hangingChars="41" w:hanging="98"/>
              <w:jc w:val="center"/>
              <w:rPr>
                <w:rFonts w:ascii="標楷體" w:eastAsia="標楷體" w:hAnsi="標楷體"/>
                <w:bCs/>
              </w:rPr>
            </w:pPr>
            <w:r w:rsidRPr="00926C0F">
              <w:rPr>
                <w:rFonts w:ascii="標楷體" w:eastAsia="標楷體" w:hAnsi="標楷體" w:hint="eastAsia"/>
                <w:bCs/>
              </w:rPr>
              <w:t>日期/出席人員</w:t>
            </w:r>
          </w:p>
        </w:tc>
        <w:tc>
          <w:tcPr>
            <w:tcW w:w="2147" w:type="dxa"/>
            <w:vAlign w:val="center"/>
          </w:tcPr>
          <w:p w:rsidR="00E361A6" w:rsidRPr="00926C0F" w:rsidRDefault="00E361A6" w:rsidP="003809B4">
            <w:pPr>
              <w:spacing w:line="312" w:lineRule="auto"/>
              <w:jc w:val="center"/>
              <w:rPr>
                <w:rFonts w:ascii="標楷體" w:eastAsia="標楷體" w:hAnsi="標楷體"/>
                <w:bCs/>
              </w:rPr>
            </w:pPr>
            <w:r w:rsidRPr="00926C0F">
              <w:rPr>
                <w:rFonts w:ascii="標楷體" w:eastAsia="標楷體" w:hAnsi="標楷體" w:hint="eastAsia"/>
                <w:bCs/>
              </w:rPr>
              <w:t>研討事宜</w:t>
            </w:r>
          </w:p>
        </w:tc>
        <w:tc>
          <w:tcPr>
            <w:tcW w:w="4341" w:type="dxa"/>
            <w:vAlign w:val="center"/>
          </w:tcPr>
          <w:p w:rsidR="00E361A6" w:rsidRPr="00926C0F" w:rsidRDefault="00E361A6" w:rsidP="003809B4">
            <w:pPr>
              <w:spacing w:line="312" w:lineRule="auto"/>
              <w:jc w:val="center"/>
              <w:rPr>
                <w:rFonts w:ascii="標楷體" w:eastAsia="標楷體" w:hAnsi="標楷體"/>
                <w:bCs/>
              </w:rPr>
            </w:pPr>
            <w:r w:rsidRPr="00926C0F">
              <w:rPr>
                <w:rFonts w:ascii="標楷體" w:eastAsia="標楷體" w:hAnsi="標楷體" w:hint="eastAsia"/>
                <w:bCs/>
              </w:rPr>
              <w:t>結 論 摘 要</w:t>
            </w:r>
          </w:p>
        </w:tc>
      </w:tr>
      <w:tr w:rsidR="00E361A6" w:rsidRPr="00926C0F" w:rsidTr="003809B4">
        <w:trPr>
          <w:trHeight w:val="2480"/>
        </w:trPr>
        <w:tc>
          <w:tcPr>
            <w:tcW w:w="1765" w:type="dxa"/>
          </w:tcPr>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102年</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12月25日</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工作人員</w:t>
            </w:r>
            <w:r w:rsidRPr="00926C0F">
              <w:rPr>
                <w:rFonts w:ascii="標楷體" w:eastAsia="標楷體" w:hAnsi="標楷體"/>
                <w:bCs/>
              </w:rPr>
              <w:t>—</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主任、幼教師</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專業師資</w:t>
            </w:r>
            <w:r w:rsidRPr="00926C0F">
              <w:rPr>
                <w:rFonts w:ascii="標楷體" w:eastAsia="標楷體" w:hAnsi="標楷體"/>
                <w:bCs/>
              </w:rPr>
              <w:t>—</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職能吳致葦</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物理王一珺</w:t>
            </w:r>
          </w:p>
        </w:tc>
        <w:tc>
          <w:tcPr>
            <w:tcW w:w="2147" w:type="dxa"/>
          </w:tcPr>
          <w:p w:rsidR="00E361A6" w:rsidRPr="00926C0F" w:rsidRDefault="00E361A6" w:rsidP="003809B4">
            <w:pPr>
              <w:widowControl/>
              <w:snapToGrid w:val="0"/>
              <w:spacing w:line="312" w:lineRule="auto"/>
              <w:ind w:leftChars="-37" w:left="175" w:rightChars="-26" w:right="-62" w:hangingChars="110" w:hanging="264"/>
              <w:rPr>
                <w:rFonts w:ascii="標楷體" w:eastAsia="標楷體" w:hAnsi="標楷體"/>
              </w:rPr>
            </w:pPr>
            <w:r w:rsidRPr="00926C0F">
              <w:rPr>
                <w:rFonts w:ascii="標楷體" w:eastAsia="標楷體" w:hAnsi="標楷體" w:hint="eastAsia"/>
              </w:rPr>
              <w:t>˙針對視多障兒</w:t>
            </w:r>
            <w:r w:rsidRPr="00926C0F">
              <w:rPr>
                <w:rFonts w:ascii="標楷體" w:eastAsia="標楷體" w:hAnsi="標楷體" w:hint="eastAsia"/>
                <w:bCs/>
              </w:rPr>
              <w:t>訓練進行討論</w:t>
            </w:r>
          </w:p>
          <w:p w:rsidR="00E361A6" w:rsidRPr="00926C0F" w:rsidRDefault="00E361A6" w:rsidP="003809B4">
            <w:pPr>
              <w:widowControl/>
              <w:snapToGrid w:val="0"/>
              <w:spacing w:line="312" w:lineRule="auto"/>
              <w:ind w:leftChars="-37" w:left="175" w:rightChars="-26" w:right="-62" w:hangingChars="110" w:hanging="264"/>
              <w:rPr>
                <w:rFonts w:ascii="標楷體" w:eastAsia="標楷體" w:hAnsi="標楷體"/>
                <w:bCs/>
              </w:rPr>
            </w:pPr>
            <w:r w:rsidRPr="00926C0F">
              <w:rPr>
                <w:rFonts w:ascii="標楷體" w:eastAsia="標楷體" w:hAnsi="標楷體" w:hint="eastAsia"/>
              </w:rPr>
              <w:t>˙如何使訓練達到復健效益</w:t>
            </w:r>
          </w:p>
        </w:tc>
        <w:tc>
          <w:tcPr>
            <w:tcW w:w="4341" w:type="dxa"/>
          </w:tcPr>
          <w:p w:rsidR="00E361A6" w:rsidRPr="00926C0F" w:rsidRDefault="00E361A6" w:rsidP="003809B4">
            <w:pPr>
              <w:widowControl/>
              <w:snapToGrid w:val="0"/>
              <w:spacing w:line="312" w:lineRule="auto"/>
              <w:ind w:leftChars="-37" w:left="151" w:rightChars="-45" w:right="-108" w:hangingChars="100" w:hanging="240"/>
              <w:rPr>
                <w:rFonts w:ascii="標楷體" w:eastAsia="標楷體" w:hAnsi="標楷體"/>
              </w:rPr>
            </w:pPr>
            <w:r w:rsidRPr="00926C0F">
              <w:rPr>
                <w:rFonts w:ascii="標楷體" w:eastAsia="標楷體" w:hAnsi="標楷體" w:hint="eastAsia"/>
                <w:bCs/>
              </w:rPr>
              <w:t>1.以提升</w:t>
            </w:r>
            <w:r w:rsidRPr="00926C0F">
              <w:rPr>
                <w:rFonts w:ascii="標楷體" w:eastAsia="標楷體" w:hAnsi="標楷體" w:hint="eastAsia"/>
              </w:rPr>
              <w:t>教室認知老師對其專業之參與，將安排與治療師一起為個案上課。</w:t>
            </w:r>
          </w:p>
          <w:p w:rsidR="00E361A6" w:rsidRPr="00926C0F" w:rsidRDefault="00E361A6" w:rsidP="003809B4">
            <w:pPr>
              <w:widowControl/>
              <w:snapToGrid w:val="0"/>
              <w:spacing w:line="312" w:lineRule="auto"/>
              <w:ind w:leftChars="-37" w:left="151" w:rightChars="-45" w:right="-108" w:hangingChars="100" w:hanging="240"/>
              <w:rPr>
                <w:rFonts w:ascii="標楷體" w:eastAsia="標楷體" w:hAnsi="標楷體"/>
                <w:bCs/>
              </w:rPr>
            </w:pPr>
            <w:r w:rsidRPr="00926C0F">
              <w:rPr>
                <w:rFonts w:ascii="標楷體" w:eastAsia="標楷體" w:hAnsi="標楷體" w:hint="eastAsia"/>
                <w:bCs/>
              </w:rPr>
              <w:t>2.針對103年欲進行家訪之個案，請老師提出建議家訪名單及看法以利教室安排。</w:t>
            </w:r>
          </w:p>
          <w:p w:rsidR="00E361A6" w:rsidRPr="00926C0F" w:rsidRDefault="00E361A6" w:rsidP="003809B4">
            <w:pPr>
              <w:widowControl/>
              <w:snapToGrid w:val="0"/>
              <w:spacing w:line="312" w:lineRule="auto"/>
              <w:ind w:leftChars="-37" w:left="151" w:rightChars="-45" w:right="-108" w:hangingChars="100" w:hanging="240"/>
              <w:rPr>
                <w:rFonts w:ascii="標楷體" w:eastAsia="標楷體" w:hAnsi="標楷體"/>
                <w:bCs/>
              </w:rPr>
            </w:pPr>
            <w:r w:rsidRPr="00926C0F">
              <w:rPr>
                <w:rFonts w:ascii="標楷體" w:eastAsia="標楷體" w:hAnsi="標楷體" w:hint="eastAsia"/>
                <w:bCs/>
              </w:rPr>
              <w:t>3.</w:t>
            </w:r>
            <w:r w:rsidRPr="00926C0F">
              <w:rPr>
                <w:rFonts w:ascii="標楷體" w:eastAsia="標楷體" w:hAnsi="標楷體" w:hint="eastAsia"/>
              </w:rPr>
              <w:t>為增加視多障兒肢體移行及手部精細動作，將增加輪凳及按壓開關器，來提供職能、物理治療師運用。</w:t>
            </w:r>
          </w:p>
        </w:tc>
      </w:tr>
      <w:tr w:rsidR="00E361A6" w:rsidRPr="00926C0F" w:rsidTr="003809B4">
        <w:trPr>
          <w:trHeight w:val="2546"/>
        </w:trPr>
        <w:tc>
          <w:tcPr>
            <w:tcW w:w="1765" w:type="dxa"/>
          </w:tcPr>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103年</w:t>
            </w:r>
          </w:p>
          <w:p w:rsidR="00E361A6" w:rsidRPr="00926C0F" w:rsidRDefault="00E361A6" w:rsidP="003809B4">
            <w:pPr>
              <w:spacing w:line="312" w:lineRule="auto"/>
              <w:jc w:val="both"/>
              <w:rPr>
                <w:rFonts w:ascii="標楷體" w:eastAsia="標楷體" w:hAnsi="標楷體"/>
              </w:rPr>
            </w:pPr>
            <w:r w:rsidRPr="00926C0F">
              <w:rPr>
                <w:rFonts w:ascii="標楷體" w:eastAsia="標楷體" w:hAnsi="標楷體" w:hint="eastAsia"/>
                <w:bCs/>
              </w:rPr>
              <w:t xml:space="preserve">2月25日 </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工作人員</w:t>
            </w:r>
            <w:r w:rsidRPr="00926C0F">
              <w:rPr>
                <w:rFonts w:ascii="標楷體" w:eastAsia="標楷體" w:hAnsi="標楷體"/>
                <w:bCs/>
              </w:rPr>
              <w:t>—</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主任、幼教師</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專業師資</w:t>
            </w:r>
            <w:r w:rsidRPr="00926C0F">
              <w:rPr>
                <w:rFonts w:ascii="標楷體" w:eastAsia="標楷體" w:hAnsi="標楷體"/>
                <w:bCs/>
              </w:rPr>
              <w:t>—</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職能吳致葦</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物理王一珺</w:t>
            </w:r>
          </w:p>
        </w:tc>
        <w:tc>
          <w:tcPr>
            <w:tcW w:w="2147" w:type="dxa"/>
          </w:tcPr>
          <w:p w:rsidR="00E361A6" w:rsidRPr="00926C0F" w:rsidRDefault="00E361A6" w:rsidP="003809B4">
            <w:pPr>
              <w:widowControl/>
              <w:snapToGrid w:val="0"/>
              <w:spacing w:line="312" w:lineRule="auto"/>
              <w:ind w:leftChars="-37" w:left="175" w:rightChars="-26" w:right="-62" w:hangingChars="110" w:hanging="264"/>
              <w:rPr>
                <w:rFonts w:ascii="標楷體" w:eastAsia="標楷體" w:hAnsi="標楷體"/>
              </w:rPr>
            </w:pPr>
            <w:r w:rsidRPr="00926C0F">
              <w:rPr>
                <w:rFonts w:ascii="標楷體" w:eastAsia="標楷體" w:hAnsi="標楷體" w:hint="eastAsia"/>
              </w:rPr>
              <w:t>˙如何有效推廣視多障兒在動作訓練</w:t>
            </w:r>
          </w:p>
          <w:p w:rsidR="00E361A6" w:rsidRPr="00926C0F" w:rsidRDefault="00E361A6" w:rsidP="003809B4">
            <w:pPr>
              <w:widowControl/>
              <w:snapToGrid w:val="0"/>
              <w:spacing w:line="312" w:lineRule="auto"/>
              <w:ind w:leftChars="-37" w:left="175" w:rightChars="-26" w:right="-62" w:hangingChars="110" w:hanging="264"/>
              <w:rPr>
                <w:rFonts w:ascii="標楷體" w:eastAsia="標楷體" w:hAnsi="標楷體"/>
              </w:rPr>
            </w:pPr>
            <w:r w:rsidRPr="00926C0F">
              <w:rPr>
                <w:rFonts w:ascii="標楷體" w:eastAsia="標楷體" w:hAnsi="標楷體" w:hint="eastAsia"/>
              </w:rPr>
              <w:t>˙針對為多障兒編輯訓練手冊進行討論</w:t>
            </w:r>
          </w:p>
        </w:tc>
        <w:tc>
          <w:tcPr>
            <w:tcW w:w="4341" w:type="dxa"/>
          </w:tcPr>
          <w:p w:rsidR="00E361A6" w:rsidRPr="00926C0F" w:rsidRDefault="00E361A6" w:rsidP="003809B4">
            <w:pPr>
              <w:widowControl/>
              <w:snapToGrid w:val="0"/>
              <w:spacing w:line="312" w:lineRule="auto"/>
              <w:ind w:leftChars="-38" w:left="34" w:rightChars="-26" w:right="-62" w:hangingChars="52" w:hanging="125"/>
              <w:rPr>
                <w:rFonts w:ascii="標楷體" w:eastAsia="標楷體" w:hAnsi="標楷體"/>
                <w:bCs/>
              </w:rPr>
            </w:pPr>
            <w:r w:rsidRPr="00926C0F">
              <w:rPr>
                <w:rFonts w:ascii="標楷體" w:eastAsia="標楷體" w:hAnsi="標楷體" w:hint="eastAsia"/>
              </w:rPr>
              <w:t>1.</w:t>
            </w:r>
            <w:r w:rsidRPr="00926C0F">
              <w:rPr>
                <w:rFonts w:ascii="標楷體" w:eastAsia="標楷體" w:hAnsi="標楷體" w:hint="eastAsia"/>
                <w:bCs/>
              </w:rPr>
              <w:t>教室要為多障兒編輯之訓練手冊。</w:t>
            </w:r>
          </w:p>
          <w:p w:rsidR="00E361A6" w:rsidRPr="00926C0F" w:rsidRDefault="00E361A6" w:rsidP="003809B4">
            <w:pPr>
              <w:widowControl/>
              <w:snapToGrid w:val="0"/>
              <w:spacing w:line="312" w:lineRule="auto"/>
              <w:ind w:leftChars="-38" w:left="149" w:rightChars="-26" w:right="-62" w:hangingChars="100" w:hanging="240"/>
              <w:rPr>
                <w:rFonts w:ascii="標楷體" w:eastAsia="標楷體" w:hAnsi="標楷體"/>
              </w:rPr>
            </w:pPr>
            <w:r w:rsidRPr="00926C0F">
              <w:rPr>
                <w:rFonts w:ascii="標楷體" w:eastAsia="標楷體" w:hAnsi="標楷體" w:hint="eastAsia"/>
              </w:rPr>
              <w:t>2.手冊內容將以</w:t>
            </w:r>
            <w:r w:rsidRPr="00926C0F">
              <w:rPr>
                <w:rFonts w:ascii="標楷體" w:eastAsia="標楷體" w:hAnsi="標楷體" w:hint="eastAsia"/>
                <w:u w:val="single"/>
              </w:rPr>
              <w:t>專業理論</w:t>
            </w:r>
            <w:r w:rsidRPr="00926C0F">
              <w:rPr>
                <w:rFonts w:ascii="標楷體" w:eastAsia="標楷體" w:hAnsi="標楷體" w:hint="eastAsia"/>
              </w:rPr>
              <w:t>結合</w:t>
            </w:r>
            <w:r w:rsidRPr="00926C0F">
              <w:rPr>
                <w:rFonts w:ascii="標楷體" w:eastAsia="標楷體" w:hAnsi="標楷體" w:hint="eastAsia"/>
                <w:u w:val="single"/>
              </w:rPr>
              <w:t>功能性</w:t>
            </w:r>
            <w:r w:rsidRPr="00926C0F">
              <w:rPr>
                <w:rFonts w:ascii="標楷體" w:eastAsia="標楷體" w:hAnsi="標楷體" w:hint="eastAsia"/>
              </w:rPr>
              <w:t>的操作活動做整理。</w:t>
            </w:r>
          </w:p>
          <w:p w:rsidR="00E361A6" w:rsidRPr="00926C0F" w:rsidRDefault="00E361A6" w:rsidP="003809B4">
            <w:pPr>
              <w:widowControl/>
              <w:snapToGrid w:val="0"/>
              <w:spacing w:line="312" w:lineRule="auto"/>
              <w:ind w:leftChars="-37" w:left="151" w:rightChars="-26" w:right="-62" w:hangingChars="100" w:hanging="240"/>
              <w:rPr>
                <w:rFonts w:ascii="標楷體" w:eastAsia="標楷體" w:hAnsi="標楷體"/>
                <w:bCs/>
              </w:rPr>
            </w:pPr>
            <w:r w:rsidRPr="00926C0F">
              <w:rPr>
                <w:rFonts w:ascii="標楷體" w:eastAsia="標楷體" w:hAnsi="標楷體" w:hint="eastAsia"/>
              </w:rPr>
              <w:t>3.手冊名稱訂為『視多障兒居家生活訓練』，以</w:t>
            </w:r>
            <w:r w:rsidRPr="00926C0F">
              <w:rPr>
                <w:rFonts w:ascii="標楷體" w:eastAsia="標楷體" w:hAnsi="標楷體" w:hint="eastAsia"/>
                <w:u w:val="single"/>
              </w:rPr>
              <w:t>家長</w:t>
            </w:r>
            <w:r w:rsidRPr="00926C0F">
              <w:rPr>
                <w:rFonts w:ascii="標楷體" w:eastAsia="標楷體" w:hAnsi="標楷體" w:hint="eastAsia"/>
              </w:rPr>
              <w:t>為主要提供對象。</w:t>
            </w:r>
          </w:p>
          <w:p w:rsidR="00E361A6" w:rsidRPr="00926C0F" w:rsidRDefault="00E361A6" w:rsidP="003809B4">
            <w:pPr>
              <w:widowControl/>
              <w:snapToGrid w:val="0"/>
              <w:spacing w:line="312" w:lineRule="auto"/>
              <w:ind w:leftChars="-38" w:left="149" w:rightChars="-26" w:right="-62" w:hangingChars="100" w:hanging="240"/>
              <w:rPr>
                <w:rFonts w:ascii="標楷體" w:eastAsia="標楷體" w:hAnsi="標楷體"/>
              </w:rPr>
            </w:pPr>
            <w:r w:rsidRPr="00926C0F">
              <w:rPr>
                <w:rFonts w:ascii="標楷體" w:eastAsia="標楷體" w:hAnsi="標楷體" w:hint="eastAsia"/>
              </w:rPr>
              <w:t>4.訓練手冊主要使用對象為視多障家長，故內容用字需淺白易懂，讓家長容易操作。</w:t>
            </w:r>
          </w:p>
        </w:tc>
      </w:tr>
      <w:tr w:rsidR="00E361A6" w:rsidRPr="00926C0F" w:rsidTr="003809B4">
        <w:trPr>
          <w:trHeight w:val="2980"/>
        </w:trPr>
        <w:tc>
          <w:tcPr>
            <w:tcW w:w="1765" w:type="dxa"/>
          </w:tcPr>
          <w:p w:rsidR="00E361A6" w:rsidRPr="00926C0F" w:rsidRDefault="00E361A6" w:rsidP="003809B4">
            <w:pPr>
              <w:spacing w:line="312" w:lineRule="auto"/>
              <w:jc w:val="both"/>
              <w:rPr>
                <w:rFonts w:ascii="標楷體" w:eastAsia="標楷體" w:hAnsi="標楷體"/>
              </w:rPr>
            </w:pPr>
            <w:r w:rsidRPr="00926C0F">
              <w:rPr>
                <w:rFonts w:ascii="標楷體" w:eastAsia="標楷體" w:hAnsi="標楷體" w:hint="eastAsia"/>
              </w:rPr>
              <w:t>4月10日</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工作人員</w:t>
            </w:r>
            <w:r w:rsidRPr="00926C0F">
              <w:rPr>
                <w:rFonts w:ascii="標楷體" w:eastAsia="標楷體" w:hAnsi="標楷體"/>
                <w:bCs/>
              </w:rPr>
              <w:t>—</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主任、幼教師</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專業師資</w:t>
            </w:r>
            <w:r w:rsidRPr="00926C0F">
              <w:rPr>
                <w:rFonts w:ascii="標楷體" w:eastAsia="標楷體" w:hAnsi="標楷體"/>
                <w:bCs/>
              </w:rPr>
              <w:t>—</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職能督導</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蔡麗婷</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職能吳致葦</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物理王一珺</w:t>
            </w:r>
          </w:p>
        </w:tc>
        <w:tc>
          <w:tcPr>
            <w:tcW w:w="2147" w:type="dxa"/>
          </w:tcPr>
          <w:p w:rsidR="00E361A6" w:rsidRPr="00926C0F" w:rsidRDefault="00E361A6" w:rsidP="003809B4">
            <w:pPr>
              <w:widowControl/>
              <w:snapToGrid w:val="0"/>
              <w:spacing w:line="312" w:lineRule="auto"/>
              <w:ind w:leftChars="-37" w:left="175" w:rightChars="-26" w:right="-62" w:hangingChars="110" w:hanging="264"/>
              <w:rPr>
                <w:rFonts w:ascii="標楷體" w:eastAsia="標楷體" w:hAnsi="標楷體"/>
              </w:rPr>
            </w:pPr>
            <w:r w:rsidRPr="00926C0F">
              <w:rPr>
                <w:rFonts w:ascii="標楷體" w:eastAsia="標楷體" w:hAnsi="標楷體" w:hint="eastAsia"/>
              </w:rPr>
              <w:t>˙釐清國內對視多障專業及其服務</w:t>
            </w:r>
          </w:p>
        </w:tc>
        <w:tc>
          <w:tcPr>
            <w:tcW w:w="4341" w:type="dxa"/>
          </w:tcPr>
          <w:p w:rsidR="00E361A6" w:rsidRPr="00926C0F" w:rsidRDefault="00E361A6" w:rsidP="003809B4">
            <w:pPr>
              <w:spacing w:line="312" w:lineRule="auto"/>
              <w:ind w:leftChars="-37" w:left="151" w:rightChars="-45" w:right="-108" w:hangingChars="100" w:hanging="240"/>
              <w:rPr>
                <w:rFonts w:ascii="標楷體" w:eastAsia="標楷體" w:hAnsi="標楷體"/>
              </w:rPr>
            </w:pPr>
            <w:r w:rsidRPr="00926C0F">
              <w:rPr>
                <w:rFonts w:ascii="標楷體" w:eastAsia="標楷體" w:hAnsi="標楷體" w:hint="eastAsia"/>
              </w:rPr>
              <w:t>1.教室於5月初購買「惠明盲校」翻譯「美 國柏金斯盲校」出版視障兒童及視多障活動指南，其內容是闡述專業概念、實際實施，由於多以文字敘述為主，日前已提供各專業師資借閱。</w:t>
            </w:r>
          </w:p>
          <w:p w:rsidR="00E361A6" w:rsidRPr="00926C0F" w:rsidRDefault="00E361A6" w:rsidP="003809B4">
            <w:pPr>
              <w:spacing w:line="312" w:lineRule="auto"/>
              <w:ind w:leftChars="-38" w:left="149" w:hangingChars="100" w:hanging="240"/>
              <w:rPr>
                <w:rFonts w:ascii="標楷體" w:eastAsia="標楷體" w:hAnsi="標楷體"/>
              </w:rPr>
            </w:pPr>
            <w:r w:rsidRPr="00926C0F">
              <w:rPr>
                <w:rFonts w:ascii="標楷體" w:eastAsia="標楷體" w:hAnsi="標楷體" w:hint="eastAsia"/>
              </w:rPr>
              <w:t>2.教室已於4月10將初訂之『視多障兒與居家生活訓練』手冊編排，請職能督導</w:t>
            </w:r>
            <w:r w:rsidRPr="00926C0F">
              <w:rPr>
                <w:rFonts w:ascii="標楷體" w:eastAsia="標楷體" w:hAnsi="標楷體" w:hint="eastAsia"/>
                <w:u w:val="single"/>
              </w:rPr>
              <w:t>蔡麗婷</w:t>
            </w:r>
            <w:r w:rsidRPr="00926C0F">
              <w:rPr>
                <w:rFonts w:ascii="標楷體" w:eastAsia="標楷體" w:hAnsi="標楷體" w:hint="eastAsia"/>
              </w:rPr>
              <w:t>老師協助指正，蔡老師亦針對視皮質訓練，給執行撰寫之</w:t>
            </w:r>
            <w:r w:rsidRPr="00926C0F">
              <w:rPr>
                <w:rFonts w:ascii="標楷體" w:eastAsia="標楷體" w:hAnsi="標楷體" w:hint="eastAsia"/>
                <w:u w:val="single"/>
              </w:rPr>
              <w:t>致葦</w:t>
            </w:r>
            <w:r w:rsidRPr="00926C0F">
              <w:rPr>
                <w:rFonts w:ascii="標楷體" w:eastAsia="標楷體" w:hAnsi="標楷體" w:hint="eastAsia"/>
              </w:rPr>
              <w:t>老師部分建議。</w:t>
            </w:r>
          </w:p>
        </w:tc>
      </w:tr>
      <w:tr w:rsidR="00E361A6" w:rsidRPr="00926C0F" w:rsidTr="003809B4">
        <w:trPr>
          <w:trHeight w:val="1408"/>
        </w:trPr>
        <w:tc>
          <w:tcPr>
            <w:tcW w:w="1765" w:type="dxa"/>
          </w:tcPr>
          <w:p w:rsidR="00E361A6" w:rsidRPr="00926C0F" w:rsidRDefault="00E361A6" w:rsidP="003809B4">
            <w:pPr>
              <w:spacing w:line="312" w:lineRule="auto"/>
              <w:jc w:val="both"/>
              <w:rPr>
                <w:rFonts w:ascii="標楷體" w:eastAsia="標楷體" w:hAnsi="標楷體"/>
              </w:rPr>
            </w:pPr>
            <w:r w:rsidRPr="00926C0F">
              <w:rPr>
                <w:rFonts w:ascii="標楷體" w:eastAsia="標楷體" w:hAnsi="標楷體" w:hint="eastAsia"/>
              </w:rPr>
              <w:t>5月27日</w:t>
            </w:r>
          </w:p>
          <w:p w:rsidR="00E361A6" w:rsidRPr="00926C0F" w:rsidRDefault="00E361A6" w:rsidP="003809B4">
            <w:pPr>
              <w:spacing w:line="312" w:lineRule="auto"/>
              <w:ind w:left="317" w:hangingChars="132" w:hanging="317"/>
              <w:jc w:val="both"/>
              <w:rPr>
                <w:rFonts w:ascii="標楷體" w:eastAsia="標楷體" w:hAnsi="標楷體"/>
                <w:bCs/>
              </w:rPr>
            </w:pPr>
            <w:r w:rsidRPr="00926C0F">
              <w:rPr>
                <w:rFonts w:ascii="標楷體" w:eastAsia="標楷體" w:hAnsi="標楷體" w:hint="eastAsia"/>
                <w:bCs/>
              </w:rPr>
              <w:t>工作人員</w:t>
            </w:r>
            <w:r w:rsidRPr="00926C0F">
              <w:rPr>
                <w:rFonts w:ascii="標楷體" w:eastAsia="標楷體" w:hAnsi="標楷體"/>
                <w:bCs/>
              </w:rPr>
              <w:t>—</w:t>
            </w:r>
          </w:p>
          <w:p w:rsidR="00E361A6" w:rsidRDefault="00E361A6" w:rsidP="003809B4">
            <w:pPr>
              <w:spacing w:line="312" w:lineRule="auto"/>
              <w:jc w:val="both"/>
              <w:rPr>
                <w:rFonts w:ascii="標楷體" w:eastAsia="標楷體" w:hAnsi="標楷體"/>
                <w:bCs/>
              </w:rPr>
            </w:pPr>
            <w:r w:rsidRPr="00926C0F">
              <w:rPr>
                <w:rFonts w:ascii="標楷體" w:eastAsia="標楷體" w:hAnsi="標楷體" w:hint="eastAsia"/>
                <w:bCs/>
              </w:rPr>
              <w:t>主任</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社工羅秀雲、</w:t>
            </w:r>
            <w:r w:rsidRPr="00926C0F">
              <w:rPr>
                <w:rFonts w:ascii="標楷體" w:eastAsia="標楷體" w:hAnsi="標楷體" w:hint="eastAsia"/>
                <w:bCs/>
              </w:rPr>
              <w:lastRenderedPageBreak/>
              <w:t xml:space="preserve">張毓倫、蔡淑燕、白玉華         </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幼教師林昀燁、王俞婷、賴姿如</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專業師資</w:t>
            </w:r>
            <w:r w:rsidRPr="00926C0F">
              <w:rPr>
                <w:rFonts w:ascii="標楷體" w:eastAsia="標楷體" w:hAnsi="標楷體"/>
                <w:bCs/>
              </w:rPr>
              <w:t>—</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職能督導</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蔡麗婷</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職能治療師</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北部</w:t>
            </w:r>
            <w:r w:rsidRPr="00926C0F">
              <w:rPr>
                <w:rFonts w:ascii="標楷體" w:eastAsia="標楷體" w:hAnsi="標楷體" w:hint="eastAsia"/>
                <w:bCs/>
                <w:u w:val="single"/>
              </w:rPr>
              <w:t>吳致葦</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中部</w:t>
            </w:r>
            <w:r w:rsidRPr="00926C0F">
              <w:rPr>
                <w:rFonts w:ascii="標楷體" w:eastAsia="標楷體" w:hAnsi="標楷體" w:hint="eastAsia"/>
                <w:bCs/>
                <w:u w:val="single"/>
              </w:rPr>
              <w:t>陳怡碩</w:t>
            </w:r>
          </w:p>
          <w:p w:rsidR="00E361A6" w:rsidRPr="00926C0F" w:rsidRDefault="00E361A6" w:rsidP="003809B4">
            <w:pPr>
              <w:spacing w:line="312" w:lineRule="auto"/>
              <w:jc w:val="both"/>
              <w:rPr>
                <w:rFonts w:ascii="標楷體" w:eastAsia="標楷體" w:hAnsi="標楷體"/>
                <w:bCs/>
                <w:u w:val="single"/>
              </w:rPr>
            </w:pPr>
            <w:r w:rsidRPr="00926C0F">
              <w:rPr>
                <w:rFonts w:ascii="標楷體" w:eastAsia="標楷體" w:hAnsi="標楷體" w:hint="eastAsia"/>
                <w:bCs/>
              </w:rPr>
              <w:t>南部</w:t>
            </w:r>
            <w:r w:rsidRPr="00926C0F">
              <w:rPr>
                <w:rFonts w:ascii="標楷體" w:eastAsia="標楷體" w:hAnsi="標楷體" w:hint="eastAsia"/>
                <w:bCs/>
                <w:u w:val="single"/>
              </w:rPr>
              <w:t>蕭佳雯</w:t>
            </w:r>
          </w:p>
          <w:p w:rsidR="00E361A6" w:rsidRPr="00926C0F" w:rsidRDefault="00E361A6" w:rsidP="003809B4">
            <w:pPr>
              <w:spacing w:line="312" w:lineRule="auto"/>
              <w:jc w:val="both"/>
              <w:rPr>
                <w:rFonts w:ascii="標楷體" w:eastAsia="標楷體" w:hAnsi="標楷體"/>
                <w:bCs/>
              </w:rPr>
            </w:pPr>
            <w:r w:rsidRPr="00926C0F">
              <w:rPr>
                <w:rFonts w:ascii="標楷體" w:eastAsia="標楷體" w:hAnsi="標楷體" w:hint="eastAsia"/>
                <w:bCs/>
              </w:rPr>
              <w:t>物理治療師</w:t>
            </w:r>
          </w:p>
          <w:p w:rsidR="00E361A6" w:rsidRPr="00926C0F" w:rsidRDefault="00E361A6" w:rsidP="003809B4">
            <w:pPr>
              <w:spacing w:line="312" w:lineRule="auto"/>
              <w:jc w:val="both"/>
              <w:rPr>
                <w:rFonts w:ascii="標楷體" w:eastAsia="標楷體" w:hAnsi="標楷體"/>
              </w:rPr>
            </w:pPr>
            <w:r w:rsidRPr="00926C0F">
              <w:rPr>
                <w:rFonts w:ascii="標楷體" w:eastAsia="標楷體" w:hAnsi="標楷體" w:hint="eastAsia"/>
                <w:bCs/>
              </w:rPr>
              <w:t>北部</w:t>
            </w:r>
            <w:r w:rsidRPr="00926C0F">
              <w:rPr>
                <w:rFonts w:ascii="標楷體" w:eastAsia="標楷體" w:hAnsi="標楷體" w:hint="eastAsia"/>
                <w:bCs/>
                <w:u w:val="single"/>
              </w:rPr>
              <w:t>王一珺</w:t>
            </w:r>
          </w:p>
        </w:tc>
        <w:tc>
          <w:tcPr>
            <w:tcW w:w="2147" w:type="dxa"/>
          </w:tcPr>
          <w:p w:rsidR="00E361A6" w:rsidRPr="00926C0F" w:rsidRDefault="00E361A6" w:rsidP="003809B4">
            <w:pPr>
              <w:widowControl/>
              <w:snapToGrid w:val="0"/>
              <w:spacing w:line="312" w:lineRule="auto"/>
              <w:ind w:leftChars="-37" w:left="175" w:rightChars="-26" w:right="-62" w:hangingChars="110" w:hanging="264"/>
              <w:rPr>
                <w:rFonts w:ascii="標楷體" w:eastAsia="標楷體" w:hAnsi="標楷體"/>
              </w:rPr>
            </w:pPr>
            <w:r w:rsidRPr="00926C0F">
              <w:rPr>
                <w:rFonts w:ascii="標楷體" w:eastAsia="標楷體" w:hAnsi="標楷體" w:hint="eastAsia"/>
              </w:rPr>
              <w:lastRenderedPageBreak/>
              <w:t>˙</w:t>
            </w:r>
            <w:r w:rsidRPr="00926C0F">
              <w:rPr>
                <w:rFonts w:ascii="標楷體" w:eastAsia="標楷體" w:hAnsi="標楷體"/>
              </w:rPr>
              <w:t>督導</w:t>
            </w:r>
            <w:r w:rsidRPr="00926C0F">
              <w:rPr>
                <w:rFonts w:ascii="標楷體" w:eastAsia="標楷體" w:hAnsi="標楷體" w:hint="eastAsia"/>
              </w:rPr>
              <w:t>參與國際研討之觀點</w:t>
            </w:r>
          </w:p>
          <w:p w:rsidR="00E361A6" w:rsidRPr="00926C0F" w:rsidRDefault="00E361A6" w:rsidP="003809B4">
            <w:pPr>
              <w:widowControl/>
              <w:snapToGrid w:val="0"/>
              <w:spacing w:line="312" w:lineRule="auto"/>
              <w:ind w:leftChars="-37" w:left="175" w:rightChars="-26" w:right="-62" w:hangingChars="110" w:hanging="264"/>
              <w:rPr>
                <w:rFonts w:ascii="標楷體" w:eastAsia="標楷體" w:hAnsi="標楷體"/>
              </w:rPr>
            </w:pPr>
            <w:r w:rsidRPr="00926C0F">
              <w:rPr>
                <w:rFonts w:ascii="標楷體" w:eastAsia="標楷體" w:hAnsi="標楷體" w:hint="eastAsia"/>
              </w:rPr>
              <w:t>˙</w:t>
            </w:r>
            <w:r w:rsidRPr="00926C0F">
              <w:rPr>
                <w:rFonts w:ascii="標楷體" w:eastAsia="標楷體" w:hAnsi="標楷體"/>
              </w:rPr>
              <w:t>督導</w:t>
            </w:r>
            <w:r w:rsidRPr="00926C0F">
              <w:rPr>
                <w:rFonts w:ascii="標楷體" w:eastAsia="標楷體" w:hAnsi="標楷體" w:hint="eastAsia"/>
              </w:rPr>
              <w:t>對專業者的期許</w:t>
            </w:r>
          </w:p>
          <w:p w:rsidR="00E361A6" w:rsidRPr="00926C0F" w:rsidRDefault="00E361A6" w:rsidP="003809B4">
            <w:pPr>
              <w:widowControl/>
              <w:snapToGrid w:val="0"/>
              <w:spacing w:line="312" w:lineRule="auto"/>
              <w:ind w:leftChars="-37" w:left="175" w:rightChars="-26" w:right="-62" w:hangingChars="110" w:hanging="264"/>
              <w:rPr>
                <w:rFonts w:ascii="標楷體" w:eastAsia="標楷體" w:hAnsi="標楷體"/>
              </w:rPr>
            </w:pPr>
            <w:r w:rsidRPr="00926C0F">
              <w:rPr>
                <w:rFonts w:ascii="標楷體" w:eastAsia="標楷體" w:hAnsi="標楷體" w:hint="eastAsia"/>
              </w:rPr>
              <w:t>˙</w:t>
            </w:r>
            <w:r w:rsidRPr="00926C0F">
              <w:rPr>
                <w:rFonts w:ascii="標楷體" w:eastAsia="標楷體" w:hAnsi="標楷體"/>
              </w:rPr>
              <w:t>督導分享</w:t>
            </w:r>
            <w:r w:rsidRPr="00926C0F">
              <w:rPr>
                <w:rFonts w:ascii="標楷體" w:eastAsia="標楷體" w:hAnsi="標楷體" w:hint="eastAsia"/>
              </w:rPr>
              <w:t>論文</w:t>
            </w:r>
            <w:r w:rsidRPr="00926C0F">
              <w:rPr>
                <w:rFonts w:ascii="標楷體" w:eastAsia="標楷體" w:hAnsi="標楷體"/>
              </w:rPr>
              <w:t>海</w:t>
            </w:r>
            <w:r w:rsidRPr="00926C0F">
              <w:rPr>
                <w:rFonts w:ascii="標楷體" w:eastAsia="標楷體" w:hAnsi="標楷體"/>
              </w:rPr>
              <w:lastRenderedPageBreak/>
              <w:t>報</w:t>
            </w:r>
            <w:r w:rsidRPr="00926C0F">
              <w:rPr>
                <w:rFonts w:ascii="標楷體" w:eastAsia="標楷體" w:hAnsi="標楷體" w:hint="eastAsia"/>
              </w:rPr>
              <w:t>製作方式</w:t>
            </w:r>
          </w:p>
          <w:p w:rsidR="00E361A6" w:rsidRPr="00926C0F" w:rsidRDefault="00E361A6" w:rsidP="003809B4">
            <w:pPr>
              <w:widowControl/>
              <w:snapToGrid w:val="0"/>
              <w:spacing w:line="312" w:lineRule="auto"/>
              <w:ind w:leftChars="-37" w:left="175" w:rightChars="-26" w:right="-62" w:hangingChars="110" w:hanging="264"/>
              <w:rPr>
                <w:rFonts w:ascii="標楷體" w:eastAsia="標楷體" w:hAnsi="標楷體"/>
              </w:rPr>
            </w:pPr>
            <w:r w:rsidRPr="00926C0F">
              <w:rPr>
                <w:rFonts w:ascii="標楷體" w:eastAsia="標楷體" w:hAnsi="標楷體" w:hint="eastAsia"/>
              </w:rPr>
              <w:t>˙綜合交流及督導給予建議</w:t>
            </w:r>
          </w:p>
        </w:tc>
        <w:tc>
          <w:tcPr>
            <w:tcW w:w="4341" w:type="dxa"/>
          </w:tcPr>
          <w:p w:rsidR="00E361A6" w:rsidRPr="00926C0F" w:rsidRDefault="00E361A6" w:rsidP="003809B4">
            <w:pPr>
              <w:spacing w:line="312" w:lineRule="auto"/>
              <w:ind w:leftChars="-45" w:left="132" w:hangingChars="100" w:hanging="240"/>
              <w:rPr>
                <w:rFonts w:ascii="標楷體" w:eastAsia="標楷體" w:hAnsi="標楷體" w:cs="Arial"/>
                <w:shd w:val="clear" w:color="auto" w:fill="FFFFFF"/>
              </w:rPr>
            </w:pPr>
            <w:r w:rsidRPr="00926C0F">
              <w:rPr>
                <w:rFonts w:ascii="標楷體" w:eastAsia="標楷體" w:hAnsi="標楷體" w:cs="Arial" w:hint="eastAsia"/>
                <w:shd w:val="clear" w:color="auto" w:fill="FFFFFF"/>
              </w:rPr>
              <w:lastRenderedPageBreak/>
              <w:t>1.請教室</w:t>
            </w:r>
            <w:r w:rsidRPr="00926C0F">
              <w:rPr>
                <w:rFonts w:ascii="標楷體" w:eastAsia="標楷體" w:hAnsi="標楷體" w:cs="Arial" w:hint="eastAsia"/>
                <w:u w:val="single"/>
                <w:shd w:val="clear" w:color="auto" w:fill="FFFFFF"/>
              </w:rPr>
              <w:t>社工</w:t>
            </w:r>
            <w:r w:rsidRPr="00926C0F">
              <w:rPr>
                <w:rFonts w:ascii="標楷體" w:eastAsia="標楷體" w:hAnsi="標楷體" w:cs="Arial" w:hint="eastAsia"/>
                <w:shd w:val="clear" w:color="auto" w:fill="FFFFFF"/>
              </w:rPr>
              <w:t>和</w:t>
            </w:r>
            <w:r w:rsidRPr="00926C0F">
              <w:rPr>
                <w:rFonts w:ascii="標楷體" w:eastAsia="標楷體" w:hAnsi="標楷體" w:cs="Arial"/>
                <w:u w:val="single"/>
                <w:shd w:val="clear" w:color="auto" w:fill="FFFFFF"/>
              </w:rPr>
              <w:t>治療師</w:t>
            </w:r>
            <w:r w:rsidRPr="00926C0F">
              <w:rPr>
                <w:rFonts w:ascii="標楷體" w:eastAsia="標楷體" w:hAnsi="標楷體" w:cs="Arial" w:hint="eastAsia"/>
                <w:shd w:val="clear" w:color="auto" w:fill="FFFFFF"/>
              </w:rPr>
              <w:t>先確定需到特別門診進行評估之視多障兒。並請家長帶</w:t>
            </w:r>
            <w:r w:rsidRPr="00926C0F">
              <w:rPr>
                <w:rFonts w:ascii="標楷體" w:eastAsia="標楷體" w:hAnsi="標楷體" w:cs="Arial"/>
                <w:shd w:val="clear" w:color="auto" w:fill="FFFFFF"/>
              </w:rPr>
              <w:t>完整的評估</w:t>
            </w:r>
            <w:r w:rsidRPr="00926C0F">
              <w:rPr>
                <w:rFonts w:ascii="標楷體" w:eastAsia="標楷體" w:hAnsi="標楷體" w:cs="Arial" w:hint="eastAsia"/>
                <w:shd w:val="clear" w:color="auto" w:fill="FFFFFF"/>
              </w:rPr>
              <w:t>到教室，</w:t>
            </w:r>
            <w:r w:rsidRPr="00926C0F">
              <w:rPr>
                <w:rFonts w:ascii="標楷體" w:eastAsia="標楷體" w:hAnsi="標楷體" w:cs="Arial"/>
                <w:shd w:val="clear" w:color="auto" w:fill="FFFFFF"/>
              </w:rPr>
              <w:t>治療師</w:t>
            </w:r>
            <w:r w:rsidRPr="00926C0F">
              <w:rPr>
                <w:rFonts w:ascii="標楷體" w:eastAsia="標楷體" w:hAnsi="標楷體" w:cs="Arial" w:hint="eastAsia"/>
                <w:shd w:val="clear" w:color="auto" w:fill="FFFFFF"/>
              </w:rPr>
              <w:t>針對視覺、動作瞭解其問題</w:t>
            </w:r>
            <w:r w:rsidRPr="00926C0F">
              <w:rPr>
                <w:rFonts w:ascii="標楷體" w:eastAsia="標楷體" w:hAnsi="標楷體" w:cs="Arial"/>
                <w:shd w:val="clear" w:color="auto" w:fill="FFFFFF"/>
              </w:rPr>
              <w:t>後</w:t>
            </w:r>
            <w:r w:rsidRPr="00926C0F">
              <w:rPr>
                <w:rFonts w:ascii="標楷體" w:eastAsia="標楷體" w:hAnsi="標楷體" w:cs="Arial" w:hint="eastAsia"/>
                <w:shd w:val="clear" w:color="auto" w:fill="FFFFFF"/>
              </w:rPr>
              <w:t>，擬訂及設計</w:t>
            </w:r>
            <w:r w:rsidRPr="00926C0F">
              <w:rPr>
                <w:rFonts w:ascii="標楷體" w:eastAsia="標楷體" w:hAnsi="標楷體" w:cs="Arial"/>
                <w:shd w:val="clear" w:color="auto" w:fill="FFFFFF"/>
              </w:rPr>
              <w:t>訓練</w:t>
            </w:r>
            <w:r w:rsidRPr="00926C0F">
              <w:rPr>
                <w:rFonts w:ascii="標楷體" w:eastAsia="標楷體" w:hAnsi="標楷體" w:cs="Arial" w:hint="eastAsia"/>
                <w:shd w:val="clear" w:color="auto" w:fill="FFFFFF"/>
              </w:rPr>
              <w:t>計</w:t>
            </w:r>
            <w:r w:rsidRPr="00926C0F">
              <w:rPr>
                <w:rFonts w:ascii="標楷體" w:eastAsia="標楷體" w:hAnsi="標楷體" w:cs="Arial" w:hint="eastAsia"/>
                <w:shd w:val="clear" w:color="auto" w:fill="FFFFFF"/>
              </w:rPr>
              <w:lastRenderedPageBreak/>
              <w:t>畫。</w:t>
            </w:r>
          </w:p>
          <w:p w:rsidR="00E361A6" w:rsidRPr="00926C0F" w:rsidRDefault="00E361A6" w:rsidP="003809B4">
            <w:pPr>
              <w:spacing w:line="312" w:lineRule="auto"/>
              <w:ind w:leftChars="-45" w:left="132" w:hangingChars="100" w:hanging="240"/>
              <w:rPr>
                <w:rFonts w:ascii="標楷體" w:eastAsia="標楷體" w:hAnsi="標楷體" w:cs="Arial"/>
                <w:shd w:val="clear" w:color="auto" w:fill="FFFFFF"/>
              </w:rPr>
            </w:pPr>
            <w:r w:rsidRPr="00926C0F">
              <w:rPr>
                <w:rFonts w:ascii="標楷體" w:eastAsia="標楷體" w:hAnsi="標楷體" w:cs="Arial" w:hint="eastAsia"/>
                <w:shd w:val="clear" w:color="auto" w:fill="FFFFFF"/>
              </w:rPr>
              <w:t>2.建議教室及各位老師在教學或訓練時，請讓家長瞭解在「親子互動20招」這本書中針對低視力之訓練已經有提及到了哪些，讓家長回去運用。</w:t>
            </w:r>
          </w:p>
          <w:p w:rsidR="00E361A6" w:rsidRPr="00926C0F" w:rsidRDefault="00E361A6" w:rsidP="003809B4">
            <w:pPr>
              <w:spacing w:line="312" w:lineRule="auto"/>
              <w:ind w:leftChars="-37" w:left="151" w:hangingChars="100" w:hanging="240"/>
              <w:rPr>
                <w:rFonts w:ascii="標楷體" w:eastAsia="標楷體" w:hAnsi="標楷體" w:cs="Arial"/>
                <w:shd w:val="clear" w:color="auto" w:fill="FFFFFF"/>
              </w:rPr>
            </w:pPr>
            <w:r w:rsidRPr="00926C0F">
              <w:rPr>
                <w:rFonts w:ascii="標楷體" w:eastAsia="標楷體" w:hAnsi="標楷體" w:cs="Arial" w:hint="eastAsia"/>
                <w:shd w:val="clear" w:color="auto" w:fill="FFFFFF"/>
              </w:rPr>
              <w:t>3.教室之</w:t>
            </w:r>
            <w:r w:rsidRPr="00926C0F">
              <w:rPr>
                <w:rFonts w:ascii="標楷體" w:eastAsia="標楷體" w:hAnsi="標楷體" w:cs="Arial"/>
                <w:shd w:val="clear" w:color="auto" w:fill="FFFFFF"/>
              </w:rPr>
              <w:t>教學報告</w:t>
            </w:r>
            <w:r w:rsidRPr="00926C0F">
              <w:rPr>
                <w:rFonts w:ascii="標楷體" w:eastAsia="標楷體" w:hAnsi="標楷體" w:cs="Arial" w:hint="eastAsia"/>
                <w:shd w:val="clear" w:color="auto" w:fill="FFFFFF"/>
              </w:rPr>
              <w:t>，</w:t>
            </w:r>
            <w:r w:rsidRPr="00926C0F">
              <w:rPr>
                <w:rFonts w:ascii="標楷體" w:eastAsia="標楷體" w:hAnsi="標楷體" w:cs="Arial" w:hint="eastAsia"/>
                <w:u w:val="single"/>
                <w:shd w:val="clear" w:color="auto" w:fill="FFFFFF"/>
              </w:rPr>
              <w:t>希望</w:t>
            </w:r>
            <w:r w:rsidRPr="00926C0F">
              <w:rPr>
                <w:rFonts w:ascii="標楷體" w:eastAsia="標楷體" w:hAnsi="標楷體" w:cs="Arial"/>
                <w:u w:val="single"/>
                <w:shd w:val="clear" w:color="auto" w:fill="FFFFFF"/>
              </w:rPr>
              <w:t>以ICF的</w:t>
            </w:r>
            <w:r w:rsidRPr="00926C0F">
              <w:rPr>
                <w:rFonts w:ascii="標楷體" w:eastAsia="標楷體" w:hAnsi="標楷體" w:cs="Arial" w:hint="eastAsia"/>
                <w:u w:val="single"/>
                <w:shd w:val="clear" w:color="auto" w:fill="FFFFFF"/>
              </w:rPr>
              <w:t>精神及主旨意義</w:t>
            </w:r>
            <w:r w:rsidRPr="00926C0F">
              <w:rPr>
                <w:rFonts w:ascii="標楷體" w:eastAsia="標楷體" w:hAnsi="標楷體" w:cs="Arial"/>
                <w:u w:val="single"/>
                <w:shd w:val="clear" w:color="auto" w:fill="FFFFFF"/>
              </w:rPr>
              <w:t>去</w:t>
            </w:r>
            <w:r w:rsidRPr="00926C0F">
              <w:rPr>
                <w:rFonts w:ascii="標楷體" w:eastAsia="標楷體" w:hAnsi="標楷體" w:cs="Arial" w:hint="eastAsia"/>
                <w:u w:val="single"/>
                <w:shd w:val="clear" w:color="auto" w:fill="FFFFFF"/>
              </w:rPr>
              <w:t>紀錄</w:t>
            </w:r>
            <w:r w:rsidRPr="00926C0F">
              <w:rPr>
                <w:rFonts w:ascii="標楷體" w:eastAsia="標楷體" w:hAnsi="標楷體" w:cs="Arial" w:hint="eastAsia"/>
                <w:shd w:val="clear" w:color="auto" w:fill="FFFFFF"/>
              </w:rPr>
              <w:t>教室之</w:t>
            </w:r>
            <w:r w:rsidRPr="00926C0F">
              <w:rPr>
                <w:rFonts w:ascii="標楷體" w:eastAsia="標楷體" w:hAnsi="標楷體" w:cs="Arial"/>
                <w:shd w:val="clear" w:color="auto" w:fill="FFFFFF"/>
              </w:rPr>
              <w:t>教學報告</w:t>
            </w:r>
            <w:r w:rsidRPr="00926C0F">
              <w:rPr>
                <w:rFonts w:ascii="標楷體" w:eastAsia="標楷體" w:hAnsi="標楷體" w:cs="Arial" w:hint="eastAsia"/>
                <w:shd w:val="clear" w:color="auto" w:fill="FFFFFF"/>
              </w:rPr>
              <w:t>，</w:t>
            </w:r>
            <w:r w:rsidRPr="00926C0F">
              <w:rPr>
                <w:rFonts w:ascii="標楷體" w:eastAsia="標楷體" w:hAnsi="標楷體" w:cs="Arial" w:hint="eastAsia"/>
                <w:u w:val="single"/>
                <w:shd w:val="clear" w:color="auto" w:fill="FFFFFF"/>
              </w:rPr>
              <w:t>希望</w:t>
            </w:r>
            <w:r w:rsidRPr="00926C0F">
              <w:rPr>
                <w:rFonts w:ascii="標楷體" w:eastAsia="標楷體" w:hAnsi="標楷體" w:cs="Arial"/>
                <w:u w:val="single"/>
                <w:shd w:val="clear" w:color="auto" w:fill="FFFFFF"/>
              </w:rPr>
              <w:t>以ICF的</w:t>
            </w:r>
            <w:r w:rsidRPr="00926C0F">
              <w:rPr>
                <w:rFonts w:ascii="標楷體" w:eastAsia="標楷體" w:hAnsi="標楷體" w:cs="Arial" w:hint="eastAsia"/>
                <w:u w:val="single"/>
                <w:shd w:val="clear" w:color="auto" w:fill="FFFFFF"/>
              </w:rPr>
              <w:t>精神及主旨意義</w:t>
            </w:r>
            <w:r w:rsidRPr="00926C0F">
              <w:rPr>
                <w:rFonts w:ascii="標楷體" w:eastAsia="標楷體" w:hAnsi="標楷體" w:cs="Arial"/>
                <w:u w:val="single"/>
                <w:shd w:val="clear" w:color="auto" w:fill="FFFFFF"/>
              </w:rPr>
              <w:t>去</w:t>
            </w:r>
            <w:r w:rsidRPr="00926C0F">
              <w:rPr>
                <w:rFonts w:ascii="標楷體" w:eastAsia="標楷體" w:hAnsi="標楷體" w:cs="Arial" w:hint="eastAsia"/>
                <w:u w:val="single"/>
                <w:shd w:val="clear" w:color="auto" w:fill="FFFFFF"/>
              </w:rPr>
              <w:t>紀錄</w:t>
            </w:r>
            <w:r w:rsidRPr="00926C0F">
              <w:rPr>
                <w:rFonts w:ascii="標楷體" w:eastAsia="標楷體" w:hAnsi="標楷體" w:cs="Arial" w:hint="eastAsia"/>
                <w:shd w:val="clear" w:color="auto" w:fill="FFFFFF"/>
              </w:rPr>
              <w:t>，</w:t>
            </w:r>
            <w:r w:rsidRPr="00926C0F">
              <w:rPr>
                <w:rFonts w:ascii="標楷體" w:eastAsia="標楷體" w:hAnsi="標楷體" w:cs="Arial"/>
                <w:shd w:val="clear" w:color="auto" w:fill="FFFFFF"/>
              </w:rPr>
              <w:t>如：視覺評估後</w:t>
            </w:r>
            <w:r w:rsidRPr="00926C0F">
              <w:rPr>
                <w:rFonts w:ascii="標楷體" w:eastAsia="標楷體" w:hAnsi="標楷體" w:cs="Arial" w:hint="eastAsia"/>
                <w:shd w:val="clear" w:color="auto" w:fill="FFFFFF"/>
              </w:rPr>
              <w:t>，個案除視覺問題是否也需其他治療介入，在</w:t>
            </w:r>
            <w:r w:rsidRPr="00926C0F">
              <w:rPr>
                <w:rFonts w:ascii="標楷體" w:eastAsia="標楷體" w:hAnsi="標楷體" w:cs="Arial"/>
                <w:shd w:val="clear" w:color="auto" w:fill="FFFFFF"/>
              </w:rPr>
              <w:t>訓練</w:t>
            </w:r>
            <w:r w:rsidRPr="00926C0F">
              <w:rPr>
                <w:rFonts w:ascii="標楷體" w:eastAsia="標楷體" w:hAnsi="標楷體" w:cs="Arial" w:hint="eastAsia"/>
                <w:shd w:val="clear" w:color="auto" w:fill="FFFFFF"/>
              </w:rPr>
              <w:t>上有何</w:t>
            </w:r>
            <w:r w:rsidRPr="00926C0F">
              <w:rPr>
                <w:rFonts w:ascii="標楷體" w:eastAsia="標楷體" w:hAnsi="標楷體" w:cs="Arial"/>
                <w:shd w:val="clear" w:color="auto" w:fill="FFFFFF"/>
              </w:rPr>
              <w:t>建議</w:t>
            </w:r>
            <w:r w:rsidRPr="00926C0F">
              <w:rPr>
                <w:rFonts w:ascii="標楷體" w:eastAsia="標楷體" w:hAnsi="標楷體" w:cs="Arial" w:hint="eastAsia"/>
                <w:shd w:val="clear" w:color="auto" w:fill="FFFFFF"/>
              </w:rPr>
              <w:t>及運用，教室可運用電腦在</w:t>
            </w:r>
            <w:r w:rsidRPr="00926C0F">
              <w:rPr>
                <w:rFonts w:ascii="標楷體" w:eastAsia="標楷體" w:hAnsi="標楷體" w:cs="Arial"/>
                <w:shd w:val="clear" w:color="auto" w:fill="FFFFFF"/>
              </w:rPr>
              <w:t>公區設置各專業填寫版</w:t>
            </w:r>
            <w:r w:rsidRPr="00926C0F">
              <w:rPr>
                <w:rFonts w:ascii="標楷體" w:eastAsia="標楷體" w:hAnsi="標楷體" w:cs="Arial" w:hint="eastAsia"/>
                <w:shd w:val="clear" w:color="auto" w:fill="FFFFFF"/>
              </w:rPr>
              <w:t>，</w:t>
            </w:r>
            <w:r w:rsidRPr="00926C0F">
              <w:rPr>
                <w:rFonts w:ascii="標楷體" w:eastAsia="標楷體" w:hAnsi="標楷體" w:cs="Arial"/>
                <w:shd w:val="clear" w:color="auto" w:fill="FFFFFF"/>
              </w:rPr>
              <w:t>讓各專業師資都能上去看</w:t>
            </w:r>
            <w:r w:rsidRPr="00926C0F">
              <w:rPr>
                <w:rFonts w:ascii="標楷體" w:eastAsia="標楷體" w:hAnsi="標楷體" w:cs="Arial" w:hint="eastAsia"/>
                <w:shd w:val="clear" w:color="auto" w:fill="FFFFFF"/>
              </w:rPr>
              <w:t>，以</w:t>
            </w:r>
            <w:r w:rsidRPr="00926C0F">
              <w:rPr>
                <w:rFonts w:ascii="標楷體" w:eastAsia="標楷體" w:hAnsi="標楷體" w:cs="Arial"/>
                <w:shd w:val="clear" w:color="auto" w:fill="FFFFFF"/>
              </w:rPr>
              <w:t>知道彼此訓練目標</w:t>
            </w:r>
            <w:r w:rsidRPr="00926C0F">
              <w:rPr>
                <w:rFonts w:ascii="標楷體" w:eastAsia="標楷體" w:hAnsi="標楷體" w:cs="Arial" w:hint="eastAsia"/>
                <w:shd w:val="clear" w:color="auto" w:fill="FFFFFF"/>
              </w:rPr>
              <w:t>。先階段可</w:t>
            </w:r>
            <w:r w:rsidRPr="00926C0F">
              <w:rPr>
                <w:rFonts w:ascii="標楷體" w:eastAsia="標楷體" w:hAnsi="標楷體" w:cs="Arial"/>
                <w:shd w:val="clear" w:color="auto" w:fill="FFFFFF"/>
              </w:rPr>
              <w:t>選幾個案例讓各師資操作熟悉。</w:t>
            </w:r>
          </w:p>
          <w:p w:rsidR="00E361A6" w:rsidRPr="00926C0F" w:rsidRDefault="00E361A6" w:rsidP="003809B4">
            <w:pPr>
              <w:spacing w:line="312" w:lineRule="auto"/>
              <w:ind w:leftChars="-45" w:left="132" w:hangingChars="100" w:hanging="240"/>
              <w:rPr>
                <w:rFonts w:ascii="標楷體" w:eastAsia="標楷體" w:hAnsi="標楷體" w:cs="Arial"/>
                <w:shd w:val="clear" w:color="auto" w:fill="FFFFFF"/>
              </w:rPr>
            </w:pPr>
            <w:r w:rsidRPr="00926C0F">
              <w:rPr>
                <w:rFonts w:ascii="標楷體" w:eastAsia="標楷體" w:hAnsi="標楷體" w:hint="eastAsia"/>
              </w:rPr>
              <w:t>4.</w:t>
            </w:r>
            <w:r w:rsidRPr="00926C0F">
              <w:rPr>
                <w:rFonts w:ascii="標楷體" w:eastAsia="標楷體" w:hAnsi="標楷體" w:cs="Arial" w:hint="eastAsia"/>
                <w:shd w:val="clear" w:color="auto" w:fill="FFFFFF"/>
              </w:rPr>
              <w:t>以</w:t>
            </w:r>
            <w:r w:rsidRPr="00926C0F">
              <w:rPr>
                <w:rFonts w:ascii="標楷體" w:eastAsia="標楷體" w:hAnsi="標楷體" w:cs="Arial" w:hint="eastAsia"/>
                <w:u w:val="single"/>
                <w:shd w:val="clear" w:color="auto" w:fill="FFFFFF"/>
              </w:rPr>
              <w:t>雲端概念</w:t>
            </w:r>
            <w:r w:rsidRPr="00926C0F">
              <w:rPr>
                <w:rFonts w:ascii="標楷體" w:eastAsia="標楷體" w:hAnsi="標楷體" w:cs="Arial" w:hint="eastAsia"/>
                <w:shd w:val="clear" w:color="auto" w:fill="FFFFFF"/>
              </w:rPr>
              <w:t>由</w:t>
            </w:r>
            <w:r w:rsidRPr="00926C0F">
              <w:rPr>
                <w:rFonts w:ascii="標楷體" w:eastAsia="標楷體" w:hAnsi="標楷體" w:cs="Arial"/>
                <w:shd w:val="clear" w:color="auto" w:fill="FFFFFF"/>
              </w:rPr>
              <w:t>幼教老師當個案管理者〜定期上去看各師資登入情況。</w:t>
            </w:r>
          </w:p>
          <w:p w:rsidR="00E361A6" w:rsidRPr="00926C0F" w:rsidRDefault="00E361A6" w:rsidP="003809B4">
            <w:pPr>
              <w:spacing w:line="312" w:lineRule="auto"/>
              <w:ind w:leftChars="-45" w:left="132" w:hangingChars="100" w:hanging="240"/>
              <w:rPr>
                <w:rFonts w:ascii="標楷體" w:eastAsia="標楷體" w:hAnsi="標楷體" w:cs="Arial"/>
                <w:shd w:val="clear" w:color="auto" w:fill="FFFFFF"/>
              </w:rPr>
            </w:pPr>
            <w:r w:rsidRPr="00926C0F">
              <w:rPr>
                <w:rFonts w:ascii="標楷體" w:eastAsia="標楷體" w:hAnsi="標楷體" w:hint="eastAsia"/>
              </w:rPr>
              <w:t>5.</w:t>
            </w:r>
            <w:r w:rsidRPr="00926C0F">
              <w:rPr>
                <w:rFonts w:ascii="標楷體" w:eastAsia="標楷體" w:hAnsi="標楷體" w:cs="Arial" w:hint="eastAsia"/>
                <w:shd w:val="clear" w:color="auto" w:fill="FFFFFF"/>
              </w:rPr>
              <w:t>低視力兒童仍有許多輔具操作動作、認知理解等相互運用成熟問題，對於低視力兒童視覺後續追蹤很重要，以國內現階段教學環境及低視力者怕被標籤及不善用輔具之發展，都影響</w:t>
            </w:r>
            <w:r w:rsidRPr="00926C0F">
              <w:rPr>
                <w:rFonts w:ascii="標楷體" w:eastAsia="標楷體" w:hAnsi="標楷體" w:cs="Arial" w:hint="eastAsia"/>
                <w:u w:val="single"/>
                <w:shd w:val="clear" w:color="auto" w:fill="FFFFFF"/>
              </w:rPr>
              <w:t>人格自信</w:t>
            </w:r>
            <w:r w:rsidRPr="00926C0F">
              <w:rPr>
                <w:rFonts w:ascii="標楷體" w:eastAsia="標楷體" w:hAnsi="標楷體" w:cs="Arial" w:hint="eastAsia"/>
                <w:shd w:val="clear" w:color="auto" w:fill="FFFFFF"/>
              </w:rPr>
              <w:t>、</w:t>
            </w:r>
            <w:r w:rsidRPr="00926C0F">
              <w:rPr>
                <w:rFonts w:ascii="標楷體" w:eastAsia="標楷體" w:hAnsi="標楷體" w:cs="Arial" w:hint="eastAsia"/>
                <w:u w:val="single"/>
                <w:shd w:val="clear" w:color="auto" w:fill="FFFFFF"/>
              </w:rPr>
              <w:t>社會適應</w:t>
            </w:r>
            <w:r w:rsidRPr="00926C0F">
              <w:rPr>
                <w:rFonts w:ascii="標楷體" w:eastAsia="標楷體" w:hAnsi="標楷體" w:cs="Arial" w:hint="eastAsia"/>
                <w:shd w:val="clear" w:color="auto" w:fill="FFFFFF"/>
              </w:rPr>
              <w:t>及</w:t>
            </w:r>
            <w:r w:rsidRPr="00926C0F">
              <w:rPr>
                <w:rFonts w:ascii="標楷體" w:eastAsia="標楷體" w:hAnsi="標楷體" w:cs="Arial" w:hint="eastAsia"/>
                <w:u w:val="single"/>
                <w:shd w:val="clear" w:color="auto" w:fill="FFFFFF"/>
              </w:rPr>
              <w:t>後續就業</w:t>
            </w:r>
            <w:r w:rsidRPr="00926C0F">
              <w:rPr>
                <w:rFonts w:ascii="標楷體" w:eastAsia="標楷體" w:hAnsi="標楷體" w:cs="Arial" w:hint="eastAsia"/>
                <w:shd w:val="clear" w:color="auto" w:fill="FFFFFF"/>
              </w:rPr>
              <w:t>。</w:t>
            </w:r>
          </w:p>
          <w:p w:rsidR="00E361A6" w:rsidRPr="00926C0F" w:rsidRDefault="00E361A6" w:rsidP="003809B4">
            <w:pPr>
              <w:spacing w:line="312" w:lineRule="auto"/>
              <w:ind w:leftChars="-45" w:left="132" w:hangingChars="100" w:hanging="240"/>
              <w:rPr>
                <w:rFonts w:ascii="標楷體" w:eastAsia="標楷體" w:hAnsi="標楷體" w:cs="Arial"/>
                <w:shd w:val="clear" w:color="auto" w:fill="FFFFFF"/>
              </w:rPr>
            </w:pPr>
            <w:r>
              <w:rPr>
                <w:rFonts w:ascii="標楷體" w:eastAsia="標楷體" w:hAnsi="標楷體" w:cs="Arial" w:hint="eastAsia"/>
                <w:shd w:val="clear" w:color="auto" w:fill="FFFFFF"/>
              </w:rPr>
              <w:t>＊建議教室：</w:t>
            </w:r>
          </w:p>
          <w:p w:rsidR="00E361A6" w:rsidRPr="00926C0F" w:rsidRDefault="00E361A6" w:rsidP="003809B4">
            <w:pPr>
              <w:spacing w:line="312" w:lineRule="auto"/>
              <w:ind w:leftChars="-44" w:left="254" w:hangingChars="150" w:hanging="360"/>
              <w:rPr>
                <w:rFonts w:ascii="標楷體" w:eastAsia="標楷體" w:hAnsi="標楷體" w:cs="Arial"/>
                <w:shd w:val="clear" w:color="auto" w:fill="FFFFFF"/>
              </w:rPr>
            </w:pPr>
            <w:r w:rsidRPr="00926C0F">
              <w:rPr>
                <w:rFonts w:ascii="標楷體" w:eastAsia="標楷體" w:hAnsi="標楷體" w:cs="Arial" w:hint="eastAsia"/>
                <w:shd w:val="clear" w:color="auto" w:fill="FFFFFF"/>
              </w:rPr>
              <w:t xml:space="preserve"> 1.請教室社工</w:t>
            </w:r>
            <w:r w:rsidRPr="00926C0F">
              <w:rPr>
                <w:rFonts w:ascii="標楷體" w:eastAsia="標楷體" w:hAnsi="標楷體" w:cs="Arial"/>
                <w:shd w:val="clear" w:color="auto" w:fill="FFFFFF"/>
              </w:rPr>
              <w:t>針對小一</w:t>
            </w:r>
            <w:r w:rsidRPr="00926C0F">
              <w:rPr>
                <w:rFonts w:ascii="標楷體" w:eastAsia="標楷體" w:hAnsi="標楷體" w:cs="Arial" w:hint="eastAsia"/>
                <w:shd w:val="clear" w:color="auto" w:fill="FFFFFF"/>
              </w:rPr>
              <w:t>、</w:t>
            </w:r>
            <w:r w:rsidRPr="00926C0F">
              <w:rPr>
                <w:rFonts w:ascii="標楷體" w:eastAsia="標楷體" w:hAnsi="標楷體" w:cs="Arial"/>
                <w:shd w:val="clear" w:color="auto" w:fill="FFFFFF"/>
              </w:rPr>
              <w:t>小二</w:t>
            </w:r>
            <w:r w:rsidRPr="00926C0F">
              <w:rPr>
                <w:rFonts w:ascii="標楷體" w:eastAsia="標楷體" w:hAnsi="標楷體" w:cs="Arial" w:hint="eastAsia"/>
                <w:shd w:val="clear" w:color="auto" w:fill="FFFFFF"/>
              </w:rPr>
              <w:t>低視力</w:t>
            </w:r>
            <w:r w:rsidRPr="00926C0F">
              <w:rPr>
                <w:rFonts w:ascii="標楷體" w:eastAsia="標楷體" w:hAnsi="標楷體" w:cs="Arial"/>
                <w:shd w:val="clear" w:color="auto" w:fill="FFFFFF"/>
              </w:rPr>
              <w:t>個案案量做統計，瞭解</w:t>
            </w:r>
            <w:r w:rsidRPr="00926C0F">
              <w:rPr>
                <w:rFonts w:ascii="標楷體" w:eastAsia="標楷體" w:hAnsi="標楷體" w:cs="Arial" w:hint="eastAsia"/>
                <w:shd w:val="clear" w:color="auto" w:fill="FFFFFF"/>
              </w:rPr>
              <w:t>個案</w:t>
            </w:r>
            <w:r w:rsidRPr="00926C0F">
              <w:rPr>
                <w:rFonts w:ascii="標楷體" w:eastAsia="標楷體" w:hAnsi="標楷體" w:cs="Arial"/>
                <w:shd w:val="clear" w:color="auto" w:fill="FFFFFF"/>
              </w:rPr>
              <w:t>家長意願、</w:t>
            </w:r>
            <w:r w:rsidRPr="00926C0F">
              <w:rPr>
                <w:rFonts w:ascii="標楷體" w:eastAsia="標楷體" w:hAnsi="標楷體" w:cs="Arial" w:hint="eastAsia"/>
                <w:shd w:val="clear" w:color="auto" w:fill="FFFFFF"/>
              </w:rPr>
              <w:t>治療師</w:t>
            </w:r>
            <w:r w:rsidRPr="00926C0F">
              <w:rPr>
                <w:rFonts w:ascii="標楷體" w:eastAsia="標楷體" w:hAnsi="標楷體" w:cs="Arial"/>
                <w:shd w:val="clear" w:color="auto" w:fill="FFFFFF"/>
              </w:rPr>
              <w:t>老師人力</w:t>
            </w:r>
            <w:r>
              <w:rPr>
                <w:rFonts w:ascii="標楷體" w:eastAsia="標楷體" w:hAnsi="標楷體" w:cs="Arial" w:hint="eastAsia"/>
                <w:shd w:val="clear" w:color="auto" w:fill="FFFFFF"/>
              </w:rPr>
              <w:t>。</w:t>
            </w:r>
          </w:p>
          <w:p w:rsidR="00E361A6" w:rsidRPr="00926C0F" w:rsidRDefault="00E361A6" w:rsidP="003809B4">
            <w:pPr>
              <w:spacing w:line="312" w:lineRule="auto"/>
              <w:ind w:leftChars="-44" w:left="254" w:hangingChars="150" w:hanging="360"/>
              <w:rPr>
                <w:rFonts w:ascii="標楷體" w:eastAsia="標楷體" w:hAnsi="標楷體"/>
              </w:rPr>
            </w:pPr>
            <w:r w:rsidRPr="00926C0F">
              <w:rPr>
                <w:rFonts w:ascii="標楷體" w:eastAsia="標楷體" w:hAnsi="標楷體" w:cs="Arial" w:hint="eastAsia"/>
                <w:shd w:val="clear" w:color="auto" w:fill="FFFFFF"/>
              </w:rPr>
              <w:t xml:space="preserve"> 2.</w:t>
            </w:r>
            <w:r w:rsidRPr="00926C0F">
              <w:rPr>
                <w:rFonts w:ascii="標楷體" w:eastAsia="標楷體" w:hAnsi="標楷體" w:cs="Arial"/>
                <w:shd w:val="clear" w:color="auto" w:fill="FFFFFF"/>
              </w:rPr>
              <w:t>實有</w:t>
            </w:r>
            <w:r w:rsidRPr="00926C0F">
              <w:rPr>
                <w:rFonts w:ascii="標楷體" w:eastAsia="標楷體" w:hAnsi="標楷體" w:cs="Arial" w:hint="eastAsia"/>
                <w:shd w:val="clear" w:color="auto" w:fill="FFFFFF"/>
              </w:rPr>
              <w:t>師資</w:t>
            </w:r>
            <w:r w:rsidRPr="00926C0F">
              <w:rPr>
                <w:rFonts w:ascii="標楷體" w:eastAsia="標楷體" w:hAnsi="標楷體" w:cs="Arial"/>
                <w:shd w:val="clear" w:color="auto" w:fill="FFFFFF"/>
              </w:rPr>
              <w:t>人</w:t>
            </w:r>
            <w:r w:rsidRPr="00926C0F">
              <w:rPr>
                <w:rFonts w:ascii="標楷體" w:eastAsia="標楷體" w:hAnsi="標楷體" w:cs="Arial" w:hint="eastAsia"/>
                <w:shd w:val="clear" w:color="auto" w:fill="FFFFFF"/>
              </w:rPr>
              <w:t>力協助困難，是否先以即將進入 小一之兒童為主追蹤</w:t>
            </w:r>
            <w:r>
              <w:rPr>
                <w:rFonts w:ascii="標楷體" w:eastAsia="標楷體" w:hAnsi="標楷體" w:cs="Arial" w:hint="eastAsia"/>
                <w:shd w:val="clear" w:color="auto" w:fill="FFFFFF"/>
              </w:rPr>
              <w:t>。</w:t>
            </w:r>
          </w:p>
        </w:tc>
      </w:tr>
    </w:tbl>
    <w:p w:rsidR="00E361A6" w:rsidRPr="005F43A4" w:rsidRDefault="00E361A6" w:rsidP="00E361A6">
      <w:pPr>
        <w:spacing w:line="312" w:lineRule="auto"/>
        <w:ind w:leftChars="300" w:left="720"/>
        <w:rPr>
          <w:rFonts w:asciiTheme="majorEastAsia" w:eastAsiaTheme="majorEastAsia" w:hAnsiTheme="majorEastAsia"/>
          <w:b/>
        </w:rPr>
      </w:pPr>
    </w:p>
    <w:p w:rsidR="00E361A6" w:rsidRDefault="00E361A6" w:rsidP="00E361A6">
      <w:pPr>
        <w:spacing w:line="312" w:lineRule="auto"/>
        <w:ind w:leftChars="400" w:left="1440" w:hangingChars="200" w:hanging="480"/>
        <w:rPr>
          <w:rFonts w:ascii="標楷體" w:eastAsia="標楷體" w:hAnsi="標楷體"/>
          <w:b/>
        </w:rPr>
      </w:pPr>
      <w:r>
        <w:rPr>
          <w:rFonts w:ascii="標楷體" w:eastAsia="標楷體" w:hAnsi="標楷體" w:hint="eastAsia"/>
          <w:b/>
        </w:rPr>
        <w:t>12.</w:t>
      </w:r>
      <w:r w:rsidRPr="008B2434">
        <w:rPr>
          <w:rFonts w:ascii="標楷體" w:eastAsia="標楷體" w:hAnsi="標楷體" w:hint="eastAsia"/>
          <w:b/>
        </w:rPr>
        <w:t>對外辦理專業知能研習：</w:t>
      </w:r>
    </w:p>
    <w:p w:rsidR="00E361A6" w:rsidRPr="00AC6FEF" w:rsidRDefault="00E361A6" w:rsidP="00E361A6">
      <w:pPr>
        <w:pStyle w:val="af2"/>
        <w:numPr>
          <w:ilvl w:val="0"/>
          <w:numId w:val="34"/>
        </w:numPr>
        <w:spacing w:line="312" w:lineRule="auto"/>
        <w:ind w:leftChars="531" w:left="1614" w:hanging="340"/>
        <w:rPr>
          <w:rFonts w:ascii="標楷體" w:eastAsia="標楷體" w:hAnsi="標楷體"/>
        </w:rPr>
      </w:pPr>
      <w:r w:rsidRPr="00AC6FEF">
        <w:rPr>
          <w:rFonts w:ascii="標楷體" w:eastAsia="標楷體" w:hAnsi="標楷體" w:hint="eastAsia"/>
        </w:rPr>
        <w:t>本會教室在「保力達公益慈善基金會」長期的支持之下，專業師資累積了不少『視覺損傷嬰幼兒早期復健與教育訓練』的經驗，為能將此經驗不斷對外拓植，讓第一線工作人員看見</w:t>
      </w:r>
      <w:r w:rsidRPr="00AC6FEF">
        <w:rPr>
          <w:rFonts w:ascii="標楷體" w:eastAsia="標楷體" w:hAnsi="標楷體" w:hint="eastAsia"/>
          <w:u w:val="double"/>
        </w:rPr>
        <w:t>視多重障礙兒童</w:t>
      </w:r>
      <w:r w:rsidRPr="00AC6FEF">
        <w:rPr>
          <w:rFonts w:ascii="標楷體" w:eastAsia="標楷體" w:hAnsi="標楷體" w:hint="eastAsia"/>
        </w:rPr>
        <w:t>在透由療育復健訓練及搭配特殊開關輔具訓練下之可能，</w:t>
      </w:r>
      <w:r w:rsidRPr="00AC6FEF">
        <w:rPr>
          <w:rFonts w:ascii="標楷體" w:eastAsia="標楷體" w:hAnsi="標楷體" w:hint="eastAsia"/>
        </w:rPr>
        <w:lastRenderedPageBreak/>
        <w:t>教室分別於北部、南部辦理了『視多障療育訓練工作坊』此次出席課程</w:t>
      </w:r>
      <w:r w:rsidRPr="00AC6FEF">
        <w:rPr>
          <w:rFonts w:ascii="標楷體" w:eastAsia="標楷體" w:hAnsi="標楷體" w:hint="eastAsia"/>
          <w:u w:val="double"/>
        </w:rPr>
        <w:t xml:space="preserve">身份別 </w:t>
      </w:r>
      <w:r w:rsidRPr="00AC6FEF">
        <w:rPr>
          <w:rFonts w:ascii="標楷體" w:eastAsia="標楷體" w:hAnsi="標楷體" w:hint="eastAsia"/>
        </w:rPr>
        <w:t>包含</w:t>
      </w:r>
      <w:r w:rsidRPr="00AC6FEF">
        <w:rPr>
          <w:rFonts w:ascii="標楷體" w:eastAsia="標楷體" w:hAnsi="標楷體"/>
        </w:rPr>
        <w:t>家長</w:t>
      </w:r>
      <w:r w:rsidRPr="00AC6FEF">
        <w:rPr>
          <w:rFonts w:ascii="標楷體" w:eastAsia="標楷體" w:hAnsi="標楷體" w:hint="eastAsia"/>
        </w:rPr>
        <w:t>占24%、教保及巡輔、特教老師占59%、職能治療師占</w:t>
      </w:r>
      <w:r w:rsidRPr="00AC6FEF">
        <w:rPr>
          <w:rFonts w:ascii="標楷體" w:eastAsia="標楷體" w:hAnsi="標楷體"/>
        </w:rPr>
        <w:t>3%</w:t>
      </w:r>
      <w:r w:rsidRPr="00AC6FEF">
        <w:rPr>
          <w:rFonts w:ascii="標楷體" w:eastAsia="標楷體" w:hAnsi="標楷體" w:hint="eastAsia"/>
        </w:rPr>
        <w:t>、</w:t>
      </w:r>
      <w:r w:rsidRPr="00AC6FEF">
        <w:rPr>
          <w:rFonts w:ascii="標楷體" w:eastAsia="標楷體" w:hAnsi="標楷體"/>
        </w:rPr>
        <w:t>社</w:t>
      </w:r>
      <w:r w:rsidRPr="00AC6FEF">
        <w:rPr>
          <w:rFonts w:ascii="標楷體" w:eastAsia="標楷體" w:hAnsi="標楷體" w:hint="eastAsia"/>
        </w:rPr>
        <w:t>工占7%</w:t>
      </w:r>
      <w:r w:rsidRPr="00AC6FEF">
        <w:rPr>
          <w:rFonts w:ascii="標楷體" w:eastAsia="標楷體" w:hAnsi="標楷體"/>
        </w:rPr>
        <w:t>、</w:t>
      </w:r>
      <w:r w:rsidRPr="00AC6FEF">
        <w:rPr>
          <w:rFonts w:ascii="標楷體" w:eastAsia="標楷體" w:hAnsi="標楷體" w:hint="eastAsia"/>
        </w:rPr>
        <w:t>定向行動訓練</w:t>
      </w:r>
      <w:r w:rsidRPr="00AC6FEF">
        <w:rPr>
          <w:rFonts w:ascii="標楷體" w:eastAsia="標楷體" w:hAnsi="標楷體"/>
        </w:rPr>
        <w:t>員</w:t>
      </w:r>
      <w:r w:rsidRPr="00AC6FEF">
        <w:rPr>
          <w:rFonts w:ascii="標楷體" w:eastAsia="標楷體" w:hAnsi="標楷體" w:hint="eastAsia"/>
        </w:rPr>
        <w:t>占7</w:t>
      </w:r>
      <w:r w:rsidRPr="00AC6FEF">
        <w:rPr>
          <w:rFonts w:ascii="標楷體" w:eastAsia="標楷體" w:hAnsi="標楷體"/>
        </w:rPr>
        <w:t>%</w:t>
      </w:r>
      <w:r w:rsidRPr="00AC6FEF">
        <w:rPr>
          <w:rFonts w:ascii="標楷體" w:eastAsia="標楷體" w:hAnsi="標楷體" w:hint="eastAsia"/>
        </w:rPr>
        <w:t>，</w:t>
      </w:r>
      <w:r w:rsidRPr="00AC6FEF">
        <w:rPr>
          <w:rFonts w:ascii="標楷體" w:eastAsia="標楷體" w:hAnsi="標楷體"/>
        </w:rPr>
        <w:t>出席率達</w:t>
      </w:r>
      <w:r w:rsidRPr="00AC6FEF">
        <w:rPr>
          <w:rFonts w:ascii="標楷體" w:eastAsia="標楷體" w:hAnsi="標楷體" w:hint="eastAsia"/>
        </w:rPr>
        <w:t>90</w:t>
      </w:r>
      <w:r w:rsidRPr="00AC6FEF">
        <w:rPr>
          <w:rFonts w:ascii="標楷體" w:eastAsia="標楷體" w:hAnsi="標楷體"/>
        </w:rPr>
        <w:t>%</w:t>
      </w:r>
      <w:r w:rsidRPr="00AC6FEF">
        <w:rPr>
          <w:rFonts w:ascii="標楷體" w:eastAsia="標楷體" w:hAnsi="標楷體" w:hint="eastAsia"/>
        </w:rPr>
        <w:t>。</w:t>
      </w:r>
    </w:p>
    <w:p w:rsidR="00E361A6" w:rsidRPr="00AC6FEF" w:rsidRDefault="00E361A6" w:rsidP="00E361A6">
      <w:pPr>
        <w:pStyle w:val="af2"/>
        <w:numPr>
          <w:ilvl w:val="0"/>
          <w:numId w:val="34"/>
        </w:numPr>
        <w:spacing w:line="312" w:lineRule="auto"/>
        <w:ind w:leftChars="531" w:left="1614" w:hanging="340"/>
        <w:rPr>
          <w:rFonts w:ascii="標楷體" w:eastAsia="標楷體" w:hAnsi="標楷體"/>
        </w:rPr>
      </w:pPr>
      <w:r w:rsidRPr="00AC6FEF">
        <w:rPr>
          <w:rFonts w:ascii="標楷體" w:eastAsia="標楷體" w:hAnsi="標楷體" w:hint="eastAsia"/>
        </w:rPr>
        <w:t>應「藍海曙光集團」邀請，於11月9日在「臺大霖澤館」一起合辦「兒童視覺功能研討會」：</w:t>
      </w:r>
    </w:p>
    <w:p w:rsidR="00E361A6" w:rsidRPr="00AC6FEF" w:rsidRDefault="00E361A6" w:rsidP="00E361A6">
      <w:pPr>
        <w:pStyle w:val="af2"/>
        <w:numPr>
          <w:ilvl w:val="0"/>
          <w:numId w:val="36"/>
        </w:numPr>
        <w:spacing w:line="312" w:lineRule="auto"/>
        <w:ind w:leftChars="701" w:left="1897" w:hanging="215"/>
        <w:rPr>
          <w:rFonts w:ascii="標楷體" w:eastAsia="標楷體" w:hAnsi="標楷體"/>
        </w:rPr>
      </w:pPr>
      <w:r w:rsidRPr="00AC6FEF">
        <w:rPr>
          <w:rFonts w:ascii="標楷體" w:eastAsia="標楷體" w:hAnsi="標楷體" w:hint="eastAsia"/>
        </w:rPr>
        <w:t>當天上午課程由「臺灣應用復健協會」負責聯繫「和平醫院」</w:t>
      </w:r>
      <w:r w:rsidRPr="00AC6FEF">
        <w:rPr>
          <w:rFonts w:ascii="標楷體" w:eastAsia="標楷體" w:hAnsi="標楷體" w:hint="eastAsia"/>
          <w:u w:val="single"/>
        </w:rPr>
        <w:t>謝靜如</w:t>
      </w:r>
      <w:r w:rsidRPr="00AC6FEF">
        <w:rPr>
          <w:rFonts w:ascii="標楷體" w:eastAsia="標楷體" w:hAnsi="標楷體" w:hint="eastAsia"/>
        </w:rPr>
        <w:t>眼科醫師分享「兒童視覺問題的醫療處置」、視障教育師資謝曼莉老師分享「國小視覺障礙學生融合教育活動參與」。下午課程由教室兼職職能</w:t>
      </w:r>
      <w:r w:rsidRPr="00AC6FEF">
        <w:rPr>
          <w:rFonts w:ascii="標楷體" w:eastAsia="標楷體" w:hAnsi="標楷體" w:hint="eastAsia"/>
          <w:u w:val="double"/>
        </w:rPr>
        <w:t>蔡麗婷</w:t>
      </w:r>
      <w:r w:rsidRPr="00AC6FEF">
        <w:rPr>
          <w:rFonts w:ascii="標楷體" w:eastAsia="標楷體" w:hAnsi="標楷體" w:hint="eastAsia"/>
        </w:rPr>
        <w:t>治療師針對教室服務及「視覺障礙兒童與職能治療」進行分享、職能</w:t>
      </w:r>
      <w:r w:rsidRPr="00AC6FEF">
        <w:rPr>
          <w:rFonts w:ascii="標楷體" w:eastAsia="標楷體" w:hAnsi="標楷體" w:hint="eastAsia"/>
          <w:u w:val="double"/>
        </w:rPr>
        <w:t>吳致葦</w:t>
      </w:r>
      <w:r w:rsidRPr="00AC6FEF">
        <w:rPr>
          <w:rFonts w:ascii="標楷體" w:eastAsia="標楷體" w:hAnsi="標楷體" w:hint="eastAsia"/>
        </w:rPr>
        <w:t>治療師分享「大腦皮質損觀點」之視覺訓練活動原則與策略兩個主題。</w:t>
      </w:r>
    </w:p>
    <w:p w:rsidR="00E361A6" w:rsidRDefault="00E361A6" w:rsidP="00E361A6">
      <w:pPr>
        <w:pStyle w:val="af2"/>
        <w:numPr>
          <w:ilvl w:val="0"/>
          <w:numId w:val="36"/>
        </w:numPr>
        <w:spacing w:line="312" w:lineRule="auto"/>
        <w:ind w:leftChars="701" w:left="1897" w:hanging="215"/>
        <w:rPr>
          <w:rFonts w:ascii="標楷體" w:eastAsia="標楷體" w:hAnsi="標楷體"/>
        </w:rPr>
      </w:pPr>
      <w:r w:rsidRPr="005F43A4">
        <w:rPr>
          <w:rFonts w:ascii="標楷體" w:eastAsia="標楷體" w:hAnsi="標楷體" w:hint="eastAsia"/>
        </w:rPr>
        <w:t>當日約200名相關領域工作人員(含：職能治療師、物理治療師、定向行動老師、視障教育師資、護理師、社工、教保員)參與，對於課程主題均給予滿意評價。</w:t>
      </w:r>
    </w:p>
    <w:p w:rsidR="00E361A6" w:rsidRPr="00AC6FEF" w:rsidRDefault="00E361A6" w:rsidP="00E361A6">
      <w:pPr>
        <w:pStyle w:val="af2"/>
        <w:numPr>
          <w:ilvl w:val="0"/>
          <w:numId w:val="36"/>
        </w:numPr>
        <w:spacing w:line="312" w:lineRule="auto"/>
        <w:ind w:leftChars="701" w:left="1897" w:hanging="215"/>
        <w:rPr>
          <w:rFonts w:ascii="標楷體" w:eastAsia="標楷體" w:hAnsi="標楷體"/>
        </w:rPr>
      </w:pPr>
      <w:r w:rsidRPr="00AC6FEF">
        <w:rPr>
          <w:rFonts w:ascii="標楷體" w:eastAsia="標楷體" w:hAnsi="標楷體" w:hint="eastAsia"/>
        </w:rPr>
        <w:t>為讓與會學員對於視障者在相關學習及生活上而有更多認識，在活動現場，教室將「基金會」贊助出版之</w:t>
      </w:r>
      <w:r w:rsidRPr="00AC6FEF">
        <w:rPr>
          <w:rFonts w:ascii="標楷體" w:eastAsia="標楷體" w:hAnsi="標楷體" w:hint="eastAsia"/>
          <w:u w:val="single"/>
        </w:rPr>
        <w:t>親職手冊</w:t>
      </w:r>
      <w:r w:rsidRPr="00AC6FEF">
        <w:rPr>
          <w:rFonts w:ascii="標楷體" w:eastAsia="標楷體" w:hAnsi="標楷體" w:hint="eastAsia"/>
        </w:rPr>
        <w:t>、</w:t>
      </w:r>
      <w:r w:rsidRPr="00AC6FEF">
        <w:rPr>
          <w:rFonts w:ascii="標楷體" w:eastAsia="標楷體" w:hAnsi="標楷體" w:hint="eastAsia"/>
          <w:u w:val="single"/>
        </w:rPr>
        <w:t>親子互動20招</w:t>
      </w:r>
      <w:r w:rsidRPr="00AC6FEF">
        <w:rPr>
          <w:rFonts w:ascii="標楷體" w:eastAsia="標楷體" w:hAnsi="標楷體" w:hint="eastAsia"/>
        </w:rPr>
        <w:t>、協會點譯部門製作之</w:t>
      </w:r>
      <w:r w:rsidRPr="00AC6FEF">
        <w:rPr>
          <w:rFonts w:ascii="標楷體" w:eastAsia="標楷體" w:hAnsi="標楷體" w:hint="eastAsia"/>
          <w:u w:val="single"/>
        </w:rPr>
        <w:t>觸摸式教材</w:t>
      </w:r>
      <w:r w:rsidRPr="00AC6FEF">
        <w:rPr>
          <w:rFonts w:ascii="標楷體" w:eastAsia="標楷體" w:hAnsi="標楷體" w:hint="eastAsia"/>
        </w:rPr>
        <w:t>、</w:t>
      </w:r>
      <w:r w:rsidRPr="00AC6FEF">
        <w:rPr>
          <w:rFonts w:ascii="標楷體" w:eastAsia="標楷體" w:hAnsi="標楷體" w:hint="eastAsia"/>
          <w:u w:val="single"/>
        </w:rPr>
        <w:t>觸摸式地圖</w:t>
      </w:r>
      <w:r w:rsidRPr="00AC6FEF">
        <w:rPr>
          <w:rFonts w:ascii="標楷體" w:eastAsia="標楷體" w:hAnsi="標楷體" w:hint="eastAsia"/>
        </w:rPr>
        <w:t>及觸摸式</w:t>
      </w:r>
      <w:r w:rsidRPr="00AC6FEF">
        <w:rPr>
          <w:rFonts w:ascii="標楷體" w:eastAsia="標楷體" w:hAnsi="標楷體" w:hint="eastAsia"/>
          <w:u w:val="single"/>
        </w:rPr>
        <w:t>地球儀</w:t>
      </w:r>
      <w:r w:rsidRPr="00AC6FEF">
        <w:rPr>
          <w:rFonts w:ascii="標楷體" w:eastAsia="標楷體" w:hAnsi="標楷體" w:hint="eastAsia"/>
        </w:rPr>
        <w:t>進行展示，另外也邀請「宇崝視覺輔具公司」、「富宇醫療代理」兩個單位，展示各式光學輔具及及視障者生活輔具，來開拓大家之視野。</w:t>
      </w:r>
    </w:p>
    <w:p w:rsidR="00E361A6" w:rsidRDefault="00E361A6" w:rsidP="00E361A6">
      <w:pPr>
        <w:widowControl/>
        <w:rPr>
          <w:rFonts w:ascii="標楷體" w:eastAsia="標楷體" w:hAnsi="標楷體"/>
          <w:b/>
          <w:sz w:val="26"/>
          <w:szCs w:val="26"/>
        </w:rPr>
      </w:pPr>
      <w:r>
        <w:rPr>
          <w:rFonts w:ascii="標楷體" w:eastAsia="標楷體" w:hAnsi="標楷體"/>
          <w:b/>
          <w:sz w:val="26"/>
          <w:szCs w:val="26"/>
        </w:rPr>
        <w:br w:type="page"/>
      </w:r>
    </w:p>
    <w:p w:rsidR="00E361A6" w:rsidRPr="00A517A1" w:rsidRDefault="00E361A6" w:rsidP="00E361A6">
      <w:pPr>
        <w:spacing w:line="312" w:lineRule="auto"/>
        <w:ind w:leftChars="100" w:left="240"/>
        <w:rPr>
          <w:rFonts w:ascii="標楷體" w:eastAsia="標楷體" w:hAnsi="標楷體"/>
          <w:b/>
          <w:sz w:val="32"/>
          <w:szCs w:val="26"/>
        </w:rPr>
      </w:pPr>
      <w:r w:rsidRPr="00A517A1">
        <w:rPr>
          <w:rFonts w:ascii="標楷體" w:eastAsia="標楷體" w:hAnsi="標楷體" w:hint="eastAsia"/>
          <w:b/>
          <w:sz w:val="32"/>
          <w:szCs w:val="26"/>
        </w:rPr>
        <w:lastRenderedPageBreak/>
        <w:t>二、生活重建暨教育服務組</w:t>
      </w:r>
    </w:p>
    <w:p w:rsidR="00E361A6" w:rsidRPr="005F43A4" w:rsidRDefault="00E361A6" w:rsidP="00E361A6">
      <w:pPr>
        <w:pStyle w:val="af2"/>
        <w:spacing w:line="312" w:lineRule="auto"/>
        <w:ind w:leftChars="100" w:left="2287"/>
        <w:rPr>
          <w:rFonts w:ascii="標楷體" w:eastAsia="標楷體" w:hAnsi="標楷體"/>
        </w:rPr>
      </w:pPr>
    </w:p>
    <w:p w:rsidR="00E361A6" w:rsidRPr="000B2138" w:rsidRDefault="00E361A6" w:rsidP="00E361A6">
      <w:pPr>
        <w:pStyle w:val="af2"/>
        <w:spacing w:line="312" w:lineRule="auto"/>
        <w:ind w:leftChars="400" w:left="3007"/>
        <w:rPr>
          <w:rFonts w:ascii="標楷體" w:eastAsia="標楷體" w:hAnsi="標楷體"/>
          <w:b/>
          <w:sz w:val="28"/>
        </w:rPr>
      </w:pPr>
      <w:r w:rsidRPr="000B2138">
        <w:rPr>
          <w:rFonts w:ascii="標楷體" w:eastAsia="標楷體" w:hAnsi="標楷體" w:hint="eastAsia"/>
          <w:b/>
          <w:sz w:val="28"/>
        </w:rPr>
        <w:t>(一) 視障生全人發展個案管理服務</w:t>
      </w:r>
    </w:p>
    <w:p w:rsidR="00E361A6" w:rsidRPr="001A04B6" w:rsidRDefault="00E361A6" w:rsidP="00E361A6">
      <w:pPr>
        <w:spacing w:line="312" w:lineRule="auto"/>
        <w:ind w:leftChars="650" w:left="1560" w:firstLineChars="190" w:firstLine="456"/>
        <w:rPr>
          <w:rFonts w:ascii="標楷體" w:eastAsia="標楷體" w:hAnsi="標楷體"/>
        </w:rPr>
      </w:pPr>
      <w:r w:rsidRPr="001A04B6">
        <w:rPr>
          <w:rFonts w:ascii="標楷體" w:eastAsia="標楷體" w:hAnsi="標楷體" w:hint="eastAsia"/>
        </w:rPr>
        <w:t>今年總計服務23個視障家庭，共計324人次（包括家訪、校訪、電話和電子郵件）。在實地訪視後，會提供服務包含：生活及學習環境品質改善、視障生親職知能分享及社區資源網絡連結等，依照每個視障家庭獲得不同程度上的協助和支援。</w:t>
      </w:r>
    </w:p>
    <w:p w:rsidR="00E361A6" w:rsidRPr="005F43A4" w:rsidRDefault="00E361A6" w:rsidP="00E361A6">
      <w:pPr>
        <w:autoSpaceDE w:val="0"/>
        <w:autoSpaceDN w:val="0"/>
        <w:adjustRightInd w:val="0"/>
        <w:spacing w:line="312" w:lineRule="auto"/>
        <w:ind w:leftChars="565" w:left="1356"/>
        <w:rPr>
          <w:rFonts w:ascii="標楷體" w:eastAsia="標楷體" w:hAnsi="標楷體" w:cs="DFKaiShu-SB-Estd-BF"/>
        </w:rPr>
      </w:pPr>
    </w:p>
    <w:p w:rsidR="00E361A6" w:rsidRPr="000B2138" w:rsidRDefault="00E361A6" w:rsidP="00E361A6">
      <w:pPr>
        <w:pStyle w:val="af2"/>
        <w:spacing w:line="312" w:lineRule="auto"/>
        <w:ind w:leftChars="400" w:left="3007"/>
        <w:rPr>
          <w:rFonts w:ascii="標楷體" w:eastAsia="標楷體" w:hAnsi="標楷體"/>
          <w:b/>
          <w:sz w:val="28"/>
        </w:rPr>
      </w:pPr>
      <w:r w:rsidRPr="000B2138">
        <w:rPr>
          <w:rFonts w:ascii="標楷體" w:eastAsia="標楷體" w:hAnsi="標楷體" w:hint="eastAsia"/>
          <w:b/>
          <w:sz w:val="28"/>
        </w:rPr>
        <w:t>(二) 視障生課後輔導綜合服務</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5F43A4">
        <w:rPr>
          <w:rFonts w:ascii="標楷體" w:eastAsia="標楷體" w:hAnsi="標楷體" w:hint="eastAsia"/>
        </w:rPr>
        <w:t>初階英文班：共招收11名視障生，整年度已執行完成112小時課程，共計287人次，達成率186%（時數應為60小時）。（增開1班初階英文班，故達成率較高）</w:t>
      </w:r>
      <w:r>
        <w:rPr>
          <w:rFonts w:ascii="標楷體" w:eastAsia="標楷體" w:hAnsi="標楷體" w:hint="eastAsia"/>
        </w:rPr>
        <w:t>。</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5F43A4">
        <w:rPr>
          <w:rFonts w:ascii="標楷體" w:eastAsia="標楷體" w:hAnsi="標楷體" w:hint="eastAsia"/>
        </w:rPr>
        <w:t>進階英文班：共招收6名視障生，整年度已執行完成66小時課程，共計144人次，達成率110%（時數應為60小時）。</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3.</w:t>
      </w:r>
      <w:r w:rsidRPr="005F43A4">
        <w:rPr>
          <w:rFonts w:ascii="標楷體" w:eastAsia="標楷體" w:hAnsi="標楷體" w:hint="eastAsia"/>
        </w:rPr>
        <w:t>初階作文班：共招收5名視障生，整年度已執行完成32小時課程，共計75人次，服務時數達成率53%（時數應為60小時）。（9月才開課故達成率較低）</w:t>
      </w:r>
      <w:r>
        <w:rPr>
          <w:rFonts w:ascii="標楷體" w:eastAsia="標楷體" w:hAnsi="標楷體" w:hint="eastAsia"/>
        </w:rPr>
        <w:t>。</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4.</w:t>
      </w:r>
      <w:r w:rsidRPr="005F43A4">
        <w:rPr>
          <w:rFonts w:ascii="標楷體" w:eastAsia="標楷體" w:hAnsi="標楷體" w:hint="eastAsia"/>
        </w:rPr>
        <w:t>進階作文班：共招收6名視障生，整年度已執行完成68小時課程，共計184人次，服務時數達成率113%（時數應為60小時）。</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5.</w:t>
      </w:r>
      <w:r w:rsidRPr="005F43A4">
        <w:rPr>
          <w:rFonts w:ascii="標楷體" w:eastAsia="標楷體" w:hAnsi="標楷體" w:hint="eastAsia"/>
        </w:rPr>
        <w:t>珠心算班：共計服務12位視障生及其手足，整年度執行狀況共計服務36週，共計270人次，達成率為100%。</w:t>
      </w:r>
    </w:p>
    <w:p w:rsidR="00E361A6" w:rsidRPr="003327D0"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6.</w:t>
      </w:r>
      <w:r w:rsidRPr="005F43A4">
        <w:rPr>
          <w:rFonts w:ascii="標楷體" w:eastAsia="標楷體" w:hAnsi="標楷體" w:hint="eastAsia"/>
        </w:rPr>
        <w:t>盲用電腦班：</w:t>
      </w:r>
      <w:r w:rsidRPr="003327D0">
        <w:rPr>
          <w:rFonts w:ascii="標楷體" w:eastAsia="標楷體" w:hAnsi="標楷體" w:hint="eastAsia"/>
        </w:rPr>
        <w:t>服務人數共</w:t>
      </w:r>
      <w:r w:rsidRPr="003327D0">
        <w:rPr>
          <w:rFonts w:ascii="標楷體" w:eastAsia="標楷體" w:hAnsi="標楷體"/>
        </w:rPr>
        <w:t>7</w:t>
      </w:r>
      <w:r w:rsidRPr="003327D0">
        <w:rPr>
          <w:rFonts w:ascii="標楷體" w:eastAsia="標楷體" w:hAnsi="標楷體" w:hint="eastAsia"/>
        </w:rPr>
        <w:t>人，總計</w:t>
      </w:r>
      <w:r w:rsidRPr="003327D0">
        <w:rPr>
          <w:rFonts w:ascii="標楷體" w:eastAsia="標楷體" w:hAnsi="標楷體"/>
        </w:rPr>
        <w:t>70</w:t>
      </w:r>
      <w:r w:rsidRPr="003327D0">
        <w:rPr>
          <w:rFonts w:ascii="標楷體" w:eastAsia="標楷體" w:hAnsi="標楷體" w:hint="eastAsia"/>
        </w:rPr>
        <w:t>次。</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7.</w:t>
      </w:r>
      <w:r w:rsidRPr="005F43A4">
        <w:rPr>
          <w:rFonts w:ascii="標楷體" w:eastAsia="標楷體" w:hAnsi="標楷體" w:hint="eastAsia"/>
        </w:rPr>
        <w:t>一對一課輔：共計服務7名視障生，並執行完成196人次課輔服務</w:t>
      </w:r>
    </w:p>
    <w:p w:rsidR="00E361A6"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8.</w:t>
      </w:r>
      <w:r w:rsidRPr="005F43A4">
        <w:rPr>
          <w:rFonts w:ascii="標楷體" w:eastAsia="標楷體" w:hAnsi="標楷體" w:hint="eastAsia"/>
        </w:rPr>
        <w:t>視障學童觸摸式地圖學習營:共計招收國小視障生5名，執行完成15小時課程，共計服務視障生及其家長42人次，達成率100%。</w:t>
      </w:r>
    </w:p>
    <w:p w:rsidR="00E361A6" w:rsidRPr="005F43A4" w:rsidRDefault="00E361A6" w:rsidP="00E361A6">
      <w:pPr>
        <w:pStyle w:val="af2"/>
        <w:spacing w:line="312" w:lineRule="auto"/>
        <w:ind w:leftChars="500" w:left="1766" w:hangingChars="236" w:hanging="566"/>
        <w:rPr>
          <w:rFonts w:ascii="標楷體" w:eastAsia="標楷體" w:hAnsi="標楷體"/>
        </w:rPr>
      </w:pPr>
    </w:p>
    <w:p w:rsidR="00E361A6" w:rsidRPr="000B2138" w:rsidRDefault="00E361A6" w:rsidP="00E361A6">
      <w:pPr>
        <w:pStyle w:val="af2"/>
        <w:spacing w:line="312" w:lineRule="auto"/>
        <w:ind w:leftChars="400" w:left="3007"/>
        <w:rPr>
          <w:rFonts w:ascii="標楷體" w:eastAsia="標楷體" w:hAnsi="標楷體"/>
          <w:b/>
          <w:sz w:val="28"/>
        </w:rPr>
      </w:pPr>
      <w:r w:rsidRPr="000B2138">
        <w:rPr>
          <w:rFonts w:ascii="標楷體" w:eastAsia="標楷體" w:hAnsi="標楷體" w:hint="eastAsia"/>
          <w:b/>
          <w:sz w:val="28"/>
        </w:rPr>
        <w:t>(三) 視障生體適能律動課程</w:t>
      </w:r>
    </w:p>
    <w:p w:rsidR="00E361A6" w:rsidRPr="005F43A4" w:rsidRDefault="00E361A6" w:rsidP="00E361A6">
      <w:pPr>
        <w:spacing w:line="312" w:lineRule="auto"/>
        <w:ind w:leftChars="650" w:left="1560" w:firstLineChars="190" w:firstLine="456"/>
        <w:rPr>
          <w:rFonts w:ascii="標楷體" w:eastAsia="標楷體" w:hAnsi="標楷體"/>
        </w:rPr>
      </w:pPr>
      <w:r w:rsidRPr="005F43A4">
        <w:rPr>
          <w:rFonts w:ascii="標楷體" w:eastAsia="標楷體" w:hAnsi="標楷體" w:hint="eastAsia"/>
        </w:rPr>
        <w:t>承襲以往的律動舞蹈以外，今年還增加許多肌耐力的動作，讓學員可以在活潑的方式下學習，在為了瞭解學員在體適能的增強幅度，特別安排於第一次課程開始時，為每一位學員施行教育部的體適能量表，並於結束時再施測一次。由此測驗發現，每位學員平均的體能都有增加15%以上，可見此課程對於學員的體能方面，都有明顯的助益。</w:t>
      </w:r>
    </w:p>
    <w:p w:rsidR="00E361A6" w:rsidRPr="005F43A4" w:rsidRDefault="00E361A6" w:rsidP="00E361A6">
      <w:pPr>
        <w:pStyle w:val="af2"/>
        <w:spacing w:line="312" w:lineRule="auto"/>
        <w:ind w:leftChars="400" w:left="3007"/>
        <w:rPr>
          <w:rFonts w:ascii="標楷體" w:eastAsia="標楷體" w:hAnsi="標楷體"/>
        </w:rPr>
      </w:pPr>
    </w:p>
    <w:p w:rsidR="00E361A6" w:rsidRPr="000B2138" w:rsidRDefault="00E361A6" w:rsidP="00E361A6">
      <w:pPr>
        <w:pStyle w:val="af2"/>
        <w:spacing w:line="312" w:lineRule="auto"/>
        <w:ind w:leftChars="400" w:left="3007"/>
        <w:rPr>
          <w:rFonts w:ascii="標楷體" w:eastAsia="標楷體" w:hAnsi="標楷體"/>
          <w:b/>
          <w:sz w:val="28"/>
        </w:rPr>
      </w:pPr>
      <w:r w:rsidRPr="000B2138">
        <w:rPr>
          <w:rFonts w:ascii="標楷體" w:eastAsia="標楷體" w:hAnsi="標楷體" w:hint="eastAsia"/>
          <w:b/>
          <w:sz w:val="28"/>
        </w:rPr>
        <w:lastRenderedPageBreak/>
        <w:t>(四) 視障青少年成長團體</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5F43A4">
        <w:rPr>
          <w:rFonts w:ascii="標楷體" w:eastAsia="標楷體" w:hAnsi="標楷體" w:hint="eastAsia"/>
        </w:rPr>
        <w:t>視障青少年成長團體：國中部份共計服務9名視障生，服務人次達55人次，高中大專部份亦服務10名視障生，服務人次達67人次。</w:t>
      </w:r>
    </w:p>
    <w:p w:rsidR="00E361A6" w:rsidRDefault="00E361A6" w:rsidP="00E361A6">
      <w:pPr>
        <w:pStyle w:val="af2"/>
        <w:spacing w:line="312" w:lineRule="auto"/>
        <w:ind w:leftChars="650" w:left="1800" w:hangingChars="100" w:hanging="240"/>
        <w:rPr>
          <w:rFonts w:ascii="標楷體" w:eastAsia="標楷體" w:hAnsi="標楷體"/>
        </w:rPr>
      </w:pPr>
      <w:bookmarkStart w:id="0" w:name="OLE_LINK81"/>
      <w:bookmarkStart w:id="1" w:name="OLE_LINK82"/>
      <w:r>
        <w:rPr>
          <w:rFonts w:ascii="標楷體" w:eastAsia="標楷體" w:hAnsi="標楷體" w:hint="eastAsia"/>
        </w:rPr>
        <w:t>2.</w:t>
      </w:r>
      <w:r w:rsidRPr="003327D0">
        <w:rPr>
          <w:rFonts w:ascii="標楷體" w:eastAsia="標楷體" w:hAnsi="標楷體" w:hint="eastAsia"/>
        </w:rPr>
        <w:t>共計招收19人。</w:t>
      </w:r>
      <w:bookmarkStart w:id="2" w:name="OLE_LINK79"/>
      <w:bookmarkStart w:id="3" w:name="OLE_LINK80"/>
      <w:r w:rsidRPr="003327D0">
        <w:rPr>
          <w:rFonts w:ascii="標楷體" w:eastAsia="標楷體" w:hAnsi="標楷體" w:hint="eastAsia"/>
        </w:rPr>
        <w:t>2位國小畢業生，5國中在學生，1位國中畢業生，1位高中在學生，8位大學在學生，2位研究所學生</w:t>
      </w:r>
      <w:bookmarkEnd w:id="0"/>
      <w:bookmarkEnd w:id="1"/>
      <w:bookmarkEnd w:id="2"/>
      <w:bookmarkEnd w:id="3"/>
      <w:r>
        <w:rPr>
          <w:rFonts w:ascii="標楷體" w:eastAsia="標楷體" w:hAnsi="標楷體" w:hint="eastAsia"/>
        </w:rPr>
        <w:t>。</w:t>
      </w:r>
    </w:p>
    <w:p w:rsidR="00E361A6" w:rsidRPr="003327D0" w:rsidRDefault="00E361A6" w:rsidP="00E361A6">
      <w:pPr>
        <w:pStyle w:val="af2"/>
        <w:spacing w:line="312" w:lineRule="auto"/>
        <w:ind w:leftChars="500" w:left="1766" w:hangingChars="236" w:hanging="566"/>
        <w:rPr>
          <w:rFonts w:ascii="標楷體" w:eastAsia="標楷體" w:hAnsi="標楷體"/>
        </w:rPr>
      </w:pPr>
    </w:p>
    <w:p w:rsidR="00E361A6" w:rsidRPr="000B2138" w:rsidRDefault="00E361A6" w:rsidP="00E361A6">
      <w:pPr>
        <w:pStyle w:val="af2"/>
        <w:spacing w:line="312" w:lineRule="auto"/>
        <w:ind w:leftChars="400" w:left="3007"/>
        <w:rPr>
          <w:rFonts w:ascii="標楷體" w:eastAsia="標楷體" w:hAnsi="標楷體"/>
          <w:b/>
          <w:sz w:val="28"/>
        </w:rPr>
      </w:pPr>
      <w:r w:rsidRPr="000B2138">
        <w:rPr>
          <w:rFonts w:ascii="標楷體" w:eastAsia="標楷體" w:hAnsi="標楷體" w:hint="eastAsia"/>
          <w:b/>
          <w:sz w:val="28"/>
        </w:rPr>
        <w:t>(五) 視障生家長支持性團體服務</w:t>
      </w:r>
    </w:p>
    <w:p w:rsidR="00E361A6" w:rsidRPr="003327D0"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3327D0">
        <w:rPr>
          <w:rFonts w:ascii="標楷體" w:eastAsia="標楷體" w:hAnsi="標楷體" w:hint="eastAsia"/>
        </w:rPr>
        <w:t>服務人數與人次：視障生家長支持性團體共招收團體成員7名，服務人次應為56人次，實際人次為51人次，共計辦理團體8次，有效的提供視障生家長情緒支持，並從團體中學習自我照顧與親子溝通技巧</w:t>
      </w:r>
      <w:r>
        <w:rPr>
          <w:rFonts w:ascii="標楷體" w:eastAsia="標楷體" w:hAnsi="標楷體" w:hint="eastAsia"/>
        </w:rPr>
        <w:t>。</w:t>
      </w:r>
    </w:p>
    <w:p w:rsidR="00E361A6"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5F43A4">
        <w:rPr>
          <w:rFonts w:ascii="標楷體" w:eastAsia="標楷體" w:hAnsi="標楷體" w:hint="eastAsia"/>
        </w:rPr>
        <w:t>透過諮商心理老師的帶領之下，家長們從一開始對於彼此的陌生不了解，但團體結束時，都能夠透過彼此的分享能夠獲得一定程度的支持。團體中不同階段的孩子，有不同的學習環境，也面臨不一樣的問題，而透由課程中的分享及老師的引導讓家長們都能獲得不一樣的經驗，從教養上、從孩子的狀況、從家人的相處，讓家長更能夠透過溝通、分享、探索與了解，從心理層面得到支持，進而對於目前生活的狀況更能有方法應對。</w:t>
      </w:r>
    </w:p>
    <w:p w:rsidR="00E361A6" w:rsidRPr="003327D0" w:rsidRDefault="00E361A6" w:rsidP="00E361A6">
      <w:pPr>
        <w:pStyle w:val="af2"/>
        <w:spacing w:line="312" w:lineRule="auto"/>
        <w:ind w:leftChars="500" w:left="1766" w:hangingChars="236" w:hanging="566"/>
        <w:rPr>
          <w:rFonts w:ascii="標楷體" w:eastAsia="標楷體" w:hAnsi="標楷體"/>
        </w:rPr>
      </w:pPr>
    </w:p>
    <w:p w:rsidR="00E361A6" w:rsidRPr="000B2138" w:rsidRDefault="00E361A6" w:rsidP="00E361A6">
      <w:pPr>
        <w:pStyle w:val="af2"/>
        <w:spacing w:line="312" w:lineRule="auto"/>
        <w:ind w:leftChars="400" w:left="3007"/>
        <w:rPr>
          <w:rFonts w:ascii="標楷體" w:eastAsia="標楷體" w:hAnsi="標楷體"/>
          <w:b/>
          <w:sz w:val="28"/>
        </w:rPr>
      </w:pPr>
      <w:r w:rsidRPr="000B2138">
        <w:rPr>
          <w:rFonts w:ascii="標楷體" w:eastAsia="標楷體" w:hAnsi="標楷體" w:hint="eastAsia"/>
          <w:b/>
          <w:sz w:val="28"/>
        </w:rPr>
        <w:t>(六) 視障職業大觀園講座</w:t>
      </w:r>
    </w:p>
    <w:p w:rsidR="00E361A6" w:rsidRPr="001A04B6" w:rsidRDefault="00E361A6" w:rsidP="00E361A6">
      <w:pPr>
        <w:spacing w:line="312" w:lineRule="auto"/>
        <w:ind w:leftChars="650" w:left="1560" w:firstLineChars="190" w:firstLine="456"/>
        <w:rPr>
          <w:rFonts w:ascii="標楷體" w:eastAsia="標楷體" w:hAnsi="標楷體"/>
        </w:rPr>
      </w:pPr>
      <w:r w:rsidRPr="001A04B6">
        <w:rPr>
          <w:rFonts w:ascii="標楷體" w:eastAsia="標楷體" w:hAnsi="標楷體" w:hint="eastAsia"/>
        </w:rPr>
        <w:t>親職教育宣導共辦理9場次，總計有130人次參與各種主題講座協會往年講座課程以國小與國中孩子的教養為主，今年看到以前服務的孩子年紀越來越大，面對到生涯抉擇的問題，因此辦理此職業大觀園講座，希望藉由此服務使得孩子在抉擇時，增加現實感。</w:t>
      </w:r>
    </w:p>
    <w:p w:rsidR="00E361A6" w:rsidRPr="001A04B6" w:rsidRDefault="00E361A6" w:rsidP="00E361A6">
      <w:pPr>
        <w:spacing w:line="312" w:lineRule="auto"/>
        <w:ind w:leftChars="650" w:left="1560" w:firstLineChars="190" w:firstLine="456"/>
        <w:rPr>
          <w:rFonts w:ascii="標楷體" w:eastAsia="標楷體" w:hAnsi="標楷體"/>
        </w:rPr>
      </w:pPr>
      <w:r w:rsidRPr="001A04B6">
        <w:rPr>
          <w:rFonts w:ascii="標楷體" w:eastAsia="標楷體" w:hAnsi="標楷體" w:hint="eastAsia"/>
        </w:rPr>
        <w:t>因此在一系列的座談中，有邀請無障礙科技發展協會的楊聖弘秘書長，以自己的障礙經驗與訪談各行各業視障者蒐集到的資訊，來告訴大家自己與一些視障者的就業經驗；另外亦邀請從事就業服務工作十年的王琪惠副主任來分析視障者需具備的能力與就業前該做好的準備；另外我們特別邀請渣打國際商業銀行電銷小組的胡宜文組長，根據其帶領視障者主管的經驗，以主管的角度來看視障者從事電銷的需具備特質。</w:t>
      </w:r>
    </w:p>
    <w:p w:rsidR="00E361A6" w:rsidRPr="005F43A4" w:rsidRDefault="00E361A6" w:rsidP="00E361A6">
      <w:pPr>
        <w:autoSpaceDE w:val="0"/>
        <w:autoSpaceDN w:val="0"/>
        <w:adjustRightInd w:val="0"/>
        <w:spacing w:line="312" w:lineRule="auto"/>
        <w:ind w:leftChars="535" w:left="1284" w:firstLineChars="200" w:firstLine="480"/>
        <w:rPr>
          <w:rFonts w:ascii="標楷體" w:eastAsia="標楷體" w:hAnsi="標楷體" w:cs="DFKaiShu-SB-Estd-BF"/>
        </w:rPr>
      </w:pPr>
    </w:p>
    <w:p w:rsidR="00E361A6" w:rsidRPr="000B2138" w:rsidRDefault="00E361A6" w:rsidP="00E361A6">
      <w:pPr>
        <w:pStyle w:val="af2"/>
        <w:spacing w:line="312" w:lineRule="auto"/>
        <w:ind w:leftChars="400" w:left="3007"/>
        <w:rPr>
          <w:rFonts w:ascii="標楷體" w:eastAsia="標楷體" w:hAnsi="標楷體"/>
          <w:b/>
          <w:sz w:val="28"/>
        </w:rPr>
      </w:pPr>
      <w:r w:rsidRPr="000B2138">
        <w:rPr>
          <w:rFonts w:ascii="標楷體" w:eastAsia="標楷體" w:hAnsi="標楷體" w:hint="eastAsia"/>
          <w:b/>
          <w:sz w:val="28"/>
        </w:rPr>
        <w:t>(七) 視障生人際網絡平臺</w:t>
      </w:r>
    </w:p>
    <w:p w:rsidR="00E361A6" w:rsidRPr="00A27EDC"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A27EDC">
        <w:rPr>
          <w:rFonts w:ascii="標楷體" w:eastAsia="標楷體" w:hAnsi="標楷體" w:hint="eastAsia"/>
        </w:rPr>
        <w:t>臉書社團人數：粉絲團43人，視障24人，明眼人19人。</w:t>
      </w:r>
    </w:p>
    <w:p w:rsidR="00E361A6" w:rsidRPr="00A27EDC"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lastRenderedPageBreak/>
        <w:t>2.</w:t>
      </w:r>
      <w:r w:rsidRPr="00A27EDC">
        <w:rPr>
          <w:rFonts w:ascii="標楷體" w:eastAsia="標楷體" w:hAnsi="標楷體" w:hint="eastAsia"/>
        </w:rPr>
        <w:t>聚會次數與人數</w:t>
      </w:r>
      <w:r>
        <w:rPr>
          <w:rFonts w:ascii="標楷體" w:eastAsia="標楷體" w:hAnsi="標楷體" w:hint="eastAsia"/>
        </w:rPr>
        <w:t>：</w:t>
      </w:r>
    </w:p>
    <w:p w:rsidR="00E361A6" w:rsidRPr="001A04B6" w:rsidRDefault="00E361A6" w:rsidP="00E361A6">
      <w:pPr>
        <w:pStyle w:val="af2"/>
        <w:numPr>
          <w:ilvl w:val="3"/>
          <w:numId w:val="37"/>
        </w:numPr>
        <w:autoSpaceDE w:val="0"/>
        <w:autoSpaceDN w:val="0"/>
        <w:spacing w:line="312" w:lineRule="auto"/>
        <w:ind w:leftChars="0" w:left="2127" w:hanging="284"/>
        <w:contextualSpacing/>
        <w:rPr>
          <w:rFonts w:ascii="標楷體" w:eastAsia="標楷體" w:hAnsi="標楷體" w:cs="DFKaiShu-SB-Estd-BF"/>
        </w:rPr>
      </w:pPr>
      <w:r w:rsidRPr="001A04B6">
        <w:rPr>
          <w:rFonts w:ascii="標楷體" w:eastAsia="標楷體" w:hAnsi="標楷體" w:cs="DFKaiShu-SB-Estd-BF" w:hint="eastAsia"/>
        </w:rPr>
        <w:t>第一次聚會：6人(3位明眼朋友，3位視障者)</w:t>
      </w:r>
      <w:r w:rsidRPr="001A04B6">
        <w:rPr>
          <w:rFonts w:ascii="標楷體" w:eastAsia="標楷體" w:hAnsi="標楷體" w:cs="DFKaiShu-SB-Estd-BF"/>
        </w:rPr>
        <w:t>—</w:t>
      </w:r>
      <w:r w:rsidRPr="001A04B6">
        <w:rPr>
          <w:rFonts w:ascii="標楷體" w:eastAsia="標楷體" w:hAnsi="標楷體" w:cs="DFKaiShu-SB-Estd-BF" w:hint="eastAsia"/>
        </w:rPr>
        <w:t>桌遊體驗</w:t>
      </w:r>
    </w:p>
    <w:p w:rsidR="00E361A6" w:rsidRPr="005F43A4" w:rsidRDefault="00E361A6" w:rsidP="00E361A6">
      <w:pPr>
        <w:pStyle w:val="af2"/>
        <w:numPr>
          <w:ilvl w:val="3"/>
          <w:numId w:val="37"/>
        </w:numPr>
        <w:autoSpaceDE w:val="0"/>
        <w:autoSpaceDN w:val="0"/>
        <w:spacing w:line="312" w:lineRule="auto"/>
        <w:ind w:leftChars="0" w:left="2127" w:hanging="284"/>
        <w:contextualSpacing/>
        <w:rPr>
          <w:rFonts w:ascii="標楷體" w:eastAsia="標楷體" w:hAnsi="標楷體" w:cs="DFKaiShu-SB-Estd-BF"/>
        </w:rPr>
      </w:pPr>
      <w:r w:rsidRPr="005F43A4">
        <w:rPr>
          <w:rFonts w:ascii="標楷體" w:eastAsia="標楷體" w:hAnsi="標楷體" w:cs="DFKaiShu-SB-Estd-BF" w:hint="eastAsia"/>
        </w:rPr>
        <w:t>第二次聚會：6人(4位明眼朋友，2位視障者)</w:t>
      </w:r>
      <w:r w:rsidRPr="005F43A4">
        <w:rPr>
          <w:rFonts w:ascii="標楷體" w:eastAsia="標楷體" w:hAnsi="標楷體" w:cs="DFKaiShu-SB-Estd-BF"/>
        </w:rPr>
        <w:t>—</w:t>
      </w:r>
      <w:r w:rsidRPr="005F43A4">
        <w:rPr>
          <w:rFonts w:ascii="標楷體" w:eastAsia="標楷體" w:hAnsi="標楷體" w:cs="DFKaiShu-SB-Estd-BF" w:hint="eastAsia"/>
        </w:rPr>
        <w:t>盲棒體驗</w:t>
      </w:r>
    </w:p>
    <w:p w:rsidR="00E361A6" w:rsidRPr="005F43A4" w:rsidRDefault="00E361A6" w:rsidP="00E361A6">
      <w:pPr>
        <w:pStyle w:val="af2"/>
        <w:numPr>
          <w:ilvl w:val="3"/>
          <w:numId w:val="37"/>
        </w:numPr>
        <w:autoSpaceDE w:val="0"/>
        <w:autoSpaceDN w:val="0"/>
        <w:spacing w:line="312" w:lineRule="auto"/>
        <w:ind w:leftChars="0" w:left="2127" w:hanging="284"/>
        <w:contextualSpacing/>
        <w:rPr>
          <w:rFonts w:ascii="標楷體" w:eastAsia="標楷體" w:hAnsi="標楷體" w:cs="DFKaiShu-SB-Estd-BF"/>
        </w:rPr>
      </w:pPr>
      <w:r w:rsidRPr="005F43A4">
        <w:rPr>
          <w:rFonts w:ascii="標楷體" w:eastAsia="標楷體" w:hAnsi="標楷體" w:cs="DFKaiShu-SB-Estd-BF" w:hint="eastAsia"/>
        </w:rPr>
        <w:t>第三次聚會：10人(5位明眼朋友，5位視障者)</w:t>
      </w:r>
      <w:r w:rsidRPr="005F43A4">
        <w:rPr>
          <w:rFonts w:ascii="標楷體" w:eastAsia="標楷體" w:hAnsi="標楷體" w:cs="DFKaiShu-SB-Estd-BF"/>
        </w:rPr>
        <w:t>—</w:t>
      </w:r>
      <w:r w:rsidRPr="005F43A4">
        <w:rPr>
          <w:rFonts w:ascii="標楷體" w:eastAsia="標楷體" w:hAnsi="標楷體" w:cs="DFKaiShu-SB-Estd-BF" w:hint="eastAsia"/>
        </w:rPr>
        <w:t>桌遊體驗</w:t>
      </w:r>
    </w:p>
    <w:p w:rsidR="00E361A6" w:rsidRDefault="00E361A6" w:rsidP="00E361A6">
      <w:pPr>
        <w:pStyle w:val="af2"/>
        <w:spacing w:line="312" w:lineRule="auto"/>
        <w:ind w:leftChars="500" w:left="1766" w:hangingChars="236" w:hanging="566"/>
        <w:rPr>
          <w:rFonts w:ascii="標楷體" w:eastAsia="標楷體" w:hAnsi="標楷體"/>
        </w:rPr>
      </w:pPr>
    </w:p>
    <w:p w:rsidR="00E361A6"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3.</w:t>
      </w:r>
      <w:r w:rsidRPr="00A27EDC">
        <w:rPr>
          <w:rFonts w:ascii="標楷體" w:eastAsia="標楷體" w:hAnsi="標楷體" w:hint="eastAsia"/>
        </w:rPr>
        <w:t>社工員於年初在臉書建立視障人際網絡平</w:t>
      </w:r>
      <w:r>
        <w:rPr>
          <w:rFonts w:ascii="標楷體" w:eastAsia="標楷體" w:hAnsi="標楷體" w:hint="eastAsia"/>
        </w:rPr>
        <w:t>臺</w:t>
      </w:r>
      <w:r w:rsidRPr="00A27EDC">
        <w:rPr>
          <w:rFonts w:ascii="標楷體" w:eastAsia="標楷體" w:hAnsi="標楷體" w:hint="eastAsia"/>
        </w:rPr>
        <w:t>，透過亦為視障者的社工身邊的視障與明眼朋友開始邀集加入，並不定期分享視障單位寄送之活動使視障者與明眼者可以一同參與。另外社工員以自身經歷發現，目前流行的桌上遊戲因為缺乏加工，以至於視障朋友平常只能與明眼朋友兩人一隊，透過朋友口述才可以參與遊戲，於是社工員與視障朋友討論及本會點譯部門協助下，改造了兩款桌遊『格格不入(</w:t>
      </w:r>
      <w:proofErr w:type="spellStart"/>
      <w:r w:rsidRPr="00A27EDC">
        <w:rPr>
          <w:rFonts w:ascii="標楷體" w:eastAsia="標楷體" w:hAnsi="標楷體" w:hint="eastAsia"/>
        </w:rPr>
        <w:t>blokus</w:t>
      </w:r>
      <w:proofErr w:type="spellEnd"/>
      <w:r w:rsidRPr="00A27EDC">
        <w:rPr>
          <w:rFonts w:ascii="標楷體" w:eastAsia="標楷體" w:hAnsi="標楷體" w:hint="eastAsia"/>
        </w:rPr>
        <w:t>)』、『德國蟑螂(</w:t>
      </w:r>
      <w:proofErr w:type="spellStart"/>
      <w:r w:rsidRPr="00A27EDC">
        <w:rPr>
          <w:rFonts w:ascii="標楷體" w:eastAsia="標楷體" w:hAnsi="標楷體"/>
        </w:rPr>
        <w:t>Kakerlaken</w:t>
      </w:r>
      <w:proofErr w:type="spellEnd"/>
      <w:r w:rsidRPr="00A27EDC">
        <w:rPr>
          <w:rFonts w:ascii="標楷體" w:eastAsia="標楷體" w:hAnsi="標楷體"/>
        </w:rPr>
        <w:t xml:space="preserve"> Poker</w:t>
      </w:r>
      <w:r w:rsidRPr="00A27EDC">
        <w:rPr>
          <w:rFonts w:ascii="標楷體" w:eastAsia="標楷體" w:hAnsi="標楷體" w:hint="eastAsia"/>
        </w:rPr>
        <w:t>)』，出乎意料的，視障者與其明眼朋友反應非常好，第三次聚會地點店家的老闆看到視障者可以與一般人一同玩桌遊十分驚訝，還非常高興可以與社工員一同討論有哪些桌遊適合視障者玩，視障朋友當下表示希望可以參與改造，可見此活動不只拉近視障者與明眼朋友的距離，也達到身心障礙者社會參與及讓社會更認識視障者及視障者充權的效果。</w:t>
      </w:r>
    </w:p>
    <w:p w:rsidR="00E361A6" w:rsidRPr="00A27EDC" w:rsidRDefault="00E361A6" w:rsidP="00E361A6">
      <w:pPr>
        <w:pStyle w:val="af2"/>
        <w:spacing w:line="312" w:lineRule="auto"/>
        <w:ind w:leftChars="500" w:left="1766" w:hangingChars="236" w:hanging="566"/>
        <w:rPr>
          <w:rFonts w:ascii="標楷體" w:eastAsia="標楷體" w:hAnsi="標楷體"/>
        </w:rPr>
      </w:pPr>
    </w:p>
    <w:p w:rsidR="00E361A6" w:rsidRPr="000B2138" w:rsidRDefault="00E361A6" w:rsidP="00E361A6">
      <w:pPr>
        <w:pStyle w:val="af2"/>
        <w:spacing w:line="312" w:lineRule="auto"/>
        <w:ind w:leftChars="400" w:left="3007"/>
        <w:rPr>
          <w:rFonts w:ascii="標楷體" w:eastAsia="標楷體" w:hAnsi="標楷體"/>
          <w:b/>
          <w:sz w:val="28"/>
        </w:rPr>
      </w:pPr>
      <w:r w:rsidRPr="000B2138">
        <w:rPr>
          <w:rFonts w:ascii="標楷體" w:eastAsia="標楷體" w:hAnsi="標楷體" w:hint="eastAsia"/>
          <w:b/>
          <w:sz w:val="28"/>
        </w:rPr>
        <w:t>(八) 視障家庭組織聯絡網服務</w:t>
      </w:r>
    </w:p>
    <w:p w:rsidR="00E361A6" w:rsidRPr="00A27EDC"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A27EDC">
        <w:rPr>
          <w:rFonts w:ascii="標楷體" w:eastAsia="標楷體" w:hAnsi="標楷體" w:hint="eastAsia"/>
        </w:rPr>
        <w:t>共計提供4258人次以上的訊息傳遞。</w:t>
      </w:r>
    </w:p>
    <w:p w:rsidR="00E361A6" w:rsidRPr="00616A3E"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616A3E">
        <w:rPr>
          <w:rFonts w:ascii="標楷體" w:eastAsia="標楷體" w:hAnsi="標楷體" w:hint="eastAsia"/>
        </w:rPr>
        <w:t>Facebook網路平</w:t>
      </w:r>
      <w:r>
        <w:rPr>
          <w:rFonts w:ascii="標楷體" w:eastAsia="標楷體" w:hAnsi="標楷體" w:hint="eastAsia"/>
        </w:rPr>
        <w:t>臺</w:t>
      </w:r>
      <w:r w:rsidRPr="00616A3E">
        <w:rPr>
          <w:rFonts w:ascii="標楷體" w:eastAsia="標楷體" w:hAnsi="標楷體" w:hint="eastAsia"/>
        </w:rPr>
        <w:t>上共計156篇內容/4856人次點閱率/按讚或回應共527人次。</w:t>
      </w:r>
    </w:p>
    <w:p w:rsidR="00E361A6" w:rsidRDefault="00E361A6" w:rsidP="00E361A6">
      <w:pPr>
        <w:widowControl/>
        <w:rPr>
          <w:rFonts w:ascii="標楷體" w:eastAsia="標楷體" w:hAnsi="標楷體"/>
          <w:szCs w:val="22"/>
        </w:rPr>
      </w:pPr>
      <w:r>
        <w:rPr>
          <w:rFonts w:ascii="標楷體" w:eastAsia="標楷體" w:hAnsi="標楷體"/>
        </w:rPr>
        <w:br w:type="page"/>
      </w:r>
    </w:p>
    <w:p w:rsidR="00E361A6" w:rsidRPr="000B2138" w:rsidRDefault="00E361A6" w:rsidP="00E361A6">
      <w:pPr>
        <w:spacing w:line="312" w:lineRule="auto"/>
        <w:ind w:leftChars="100" w:left="240"/>
        <w:rPr>
          <w:rFonts w:ascii="標楷體" w:eastAsia="標楷體" w:hAnsi="標楷體"/>
          <w:b/>
          <w:sz w:val="32"/>
          <w:szCs w:val="26"/>
        </w:rPr>
      </w:pPr>
      <w:r w:rsidRPr="000B2138">
        <w:rPr>
          <w:rFonts w:ascii="標楷體" w:eastAsia="標楷體" w:hAnsi="標楷體" w:hint="eastAsia"/>
          <w:b/>
          <w:sz w:val="32"/>
          <w:szCs w:val="26"/>
        </w:rPr>
        <w:lastRenderedPageBreak/>
        <w:t>四、就業服務</w:t>
      </w:r>
    </w:p>
    <w:p w:rsidR="00E361A6" w:rsidRPr="005F43A4" w:rsidRDefault="00E361A6" w:rsidP="00E361A6">
      <w:pPr>
        <w:spacing w:line="312" w:lineRule="auto"/>
        <w:ind w:leftChars="100" w:left="240"/>
        <w:rPr>
          <w:rFonts w:ascii="標楷體" w:eastAsia="標楷體" w:hAnsi="標楷體"/>
          <w:b/>
          <w:sz w:val="26"/>
          <w:szCs w:val="26"/>
        </w:rPr>
      </w:pPr>
    </w:p>
    <w:p w:rsidR="00E361A6" w:rsidRPr="000B2138" w:rsidRDefault="00E361A6" w:rsidP="00E361A6">
      <w:pPr>
        <w:spacing w:line="312" w:lineRule="auto"/>
        <w:ind w:leftChars="401" w:left="962"/>
        <w:rPr>
          <w:rFonts w:ascii="標楷體" w:eastAsia="標楷體" w:hAnsi="標楷體"/>
          <w:b/>
          <w:sz w:val="28"/>
        </w:rPr>
      </w:pPr>
      <w:r w:rsidRPr="000B2138">
        <w:rPr>
          <w:rFonts w:ascii="標楷體" w:eastAsia="標楷體" w:hAnsi="標楷體" w:hint="eastAsia"/>
          <w:b/>
          <w:sz w:val="28"/>
        </w:rPr>
        <w:t>(一) 103年度身心障礙者職業重建個案管理暨支持性就業服務：</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5F43A4">
        <w:rPr>
          <w:rFonts w:ascii="標楷體" w:eastAsia="標楷體" w:hAnsi="標楷體" w:hint="eastAsia"/>
        </w:rPr>
        <w:t>由</w:t>
      </w:r>
      <w:r>
        <w:rPr>
          <w:rFonts w:ascii="標楷體" w:eastAsia="標楷體" w:hAnsi="標楷體" w:hint="eastAsia"/>
        </w:rPr>
        <w:t>臺</w:t>
      </w:r>
      <w:r w:rsidRPr="005F43A4">
        <w:rPr>
          <w:rFonts w:ascii="標楷體" w:eastAsia="標楷體" w:hAnsi="標楷體" w:hint="eastAsia"/>
        </w:rPr>
        <w:t>北市勞動力重建運用處補助。</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5F43A4">
        <w:rPr>
          <w:rFonts w:ascii="標楷體" w:eastAsia="標楷體" w:hAnsi="標楷體" w:hint="eastAsia"/>
        </w:rPr>
        <w:t>提供50名以上成人視障者及其他障礙者之個案管理服務。</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3.</w:t>
      </w:r>
      <w:r w:rsidRPr="005F43A4">
        <w:rPr>
          <w:rFonts w:ascii="標楷體" w:eastAsia="標楷體" w:hAnsi="標楷體" w:hint="eastAsia"/>
        </w:rPr>
        <w:t>提供40名以上成人視障者及其他障礙者之支持性就業服務。</w:t>
      </w:r>
    </w:p>
    <w:p w:rsidR="00E361A6"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4.</w:t>
      </w:r>
      <w:r w:rsidRPr="005F43A4">
        <w:rPr>
          <w:rFonts w:ascii="標楷體" w:eastAsia="標楷體" w:hAnsi="標楷體" w:hint="eastAsia"/>
        </w:rPr>
        <w:t>推介24名以上個案順利支持性就業安置，其中至少12名以上個案能穩定就業達三個月以上。</w:t>
      </w:r>
    </w:p>
    <w:p w:rsidR="00E361A6" w:rsidRPr="005F43A4" w:rsidRDefault="00E361A6" w:rsidP="00E361A6">
      <w:pPr>
        <w:spacing w:line="312" w:lineRule="auto"/>
        <w:ind w:leftChars="500" w:left="1800" w:hangingChars="250" w:hanging="600"/>
        <w:rPr>
          <w:rFonts w:ascii="標楷體" w:eastAsia="標楷體" w:hAnsi="標楷體"/>
        </w:rPr>
      </w:pPr>
    </w:p>
    <w:p w:rsidR="00E361A6" w:rsidRPr="000B2138" w:rsidRDefault="00E361A6" w:rsidP="00E361A6">
      <w:pPr>
        <w:spacing w:line="312" w:lineRule="auto"/>
        <w:ind w:leftChars="401" w:left="962"/>
        <w:rPr>
          <w:rFonts w:ascii="標楷體" w:eastAsia="標楷體" w:hAnsi="標楷體"/>
          <w:b/>
          <w:sz w:val="28"/>
        </w:rPr>
      </w:pPr>
      <w:r w:rsidRPr="000B2138">
        <w:rPr>
          <w:rFonts w:ascii="標楷體" w:eastAsia="標楷體" w:hAnsi="標楷體" w:hint="eastAsia"/>
          <w:b/>
          <w:sz w:val="28"/>
        </w:rPr>
        <w:t>(二) 103年度臺北市視障暨綜合障礙者就業適應服務計畫：</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5F43A4">
        <w:rPr>
          <w:rFonts w:ascii="標楷體" w:eastAsia="標楷體" w:hAnsi="標楷體" w:hint="eastAsia"/>
        </w:rPr>
        <w:t>由</w:t>
      </w:r>
      <w:r>
        <w:rPr>
          <w:rFonts w:ascii="標楷體" w:eastAsia="標楷體" w:hAnsi="標楷體" w:hint="eastAsia"/>
        </w:rPr>
        <w:t>臺</w:t>
      </w:r>
      <w:r w:rsidRPr="005F43A4">
        <w:rPr>
          <w:rFonts w:ascii="標楷體" w:eastAsia="標楷體" w:hAnsi="標楷體" w:hint="eastAsia"/>
        </w:rPr>
        <w:t>北市勞動力重建運用處補助。</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5F43A4">
        <w:rPr>
          <w:rFonts w:ascii="標楷體" w:eastAsia="標楷體" w:hAnsi="標楷體" w:hint="eastAsia"/>
        </w:rPr>
        <w:t>提供15~64歲25名視障者及綜合障礙者就業適應服務，且有18名以上之個案持續穩定就業。</w:t>
      </w:r>
    </w:p>
    <w:p w:rsidR="00E361A6"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3.</w:t>
      </w:r>
      <w:r w:rsidRPr="005F43A4">
        <w:rPr>
          <w:rFonts w:ascii="標楷體" w:eastAsia="標楷體" w:hAnsi="標楷體" w:hint="eastAsia"/>
        </w:rPr>
        <w:t>提供20小時個別諮商及提供80小時一對一個別化電腦教學服務。</w:t>
      </w:r>
    </w:p>
    <w:p w:rsidR="00E361A6" w:rsidRPr="005F43A4" w:rsidRDefault="00E361A6" w:rsidP="00E361A6">
      <w:pPr>
        <w:spacing w:line="312" w:lineRule="auto"/>
        <w:ind w:leftChars="500" w:left="1800" w:hangingChars="250" w:hanging="600"/>
        <w:rPr>
          <w:rFonts w:ascii="標楷體" w:eastAsia="標楷體" w:hAnsi="標楷體"/>
        </w:rPr>
      </w:pPr>
    </w:p>
    <w:p w:rsidR="00E361A6" w:rsidRPr="000B2138" w:rsidRDefault="00E361A6" w:rsidP="00E361A6">
      <w:pPr>
        <w:spacing w:line="312" w:lineRule="auto"/>
        <w:ind w:leftChars="401" w:left="962"/>
        <w:rPr>
          <w:rFonts w:ascii="標楷體" w:eastAsia="標楷體" w:hAnsi="標楷體"/>
          <w:b/>
          <w:sz w:val="28"/>
        </w:rPr>
      </w:pPr>
      <w:r w:rsidRPr="000B2138">
        <w:rPr>
          <w:rFonts w:ascii="標楷體" w:eastAsia="標楷體" w:hAnsi="標楷體" w:hint="eastAsia"/>
          <w:b/>
          <w:sz w:val="28"/>
        </w:rPr>
        <w:t>(三) 其他專案：</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5F43A4">
        <w:rPr>
          <w:rFonts w:ascii="標楷體" w:eastAsia="標楷體" w:hAnsi="標楷體" w:hint="eastAsia"/>
        </w:rPr>
        <w:t>向北基宜花金馬分署申請視覺障礙者多元職種開發與培力計畫，並於11月21日通過補助，將依計畫需求增聘專業人力，於104年度正式執行之。</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5F43A4">
        <w:rPr>
          <w:rFonts w:ascii="標楷體" w:eastAsia="標楷體" w:hAnsi="標楷體" w:hint="eastAsia"/>
        </w:rPr>
        <w:t>向渣打銀行申請視障者就業平</w:t>
      </w:r>
      <w:r>
        <w:rPr>
          <w:rFonts w:ascii="標楷體" w:eastAsia="標楷體" w:hAnsi="標楷體" w:hint="eastAsia"/>
        </w:rPr>
        <w:t>臺</w:t>
      </w:r>
      <w:r w:rsidRPr="005F43A4">
        <w:rPr>
          <w:rFonts w:ascii="標楷體" w:eastAsia="標楷體" w:hAnsi="標楷體" w:hint="eastAsia"/>
        </w:rPr>
        <w:t>運作計畫，並於12月31日通過補助，將依計畫需求增聘專業人力，於104年度正式執行之。</w:t>
      </w:r>
    </w:p>
    <w:p w:rsidR="00E361A6" w:rsidRPr="005F43A4" w:rsidRDefault="00E361A6" w:rsidP="00E361A6">
      <w:pPr>
        <w:spacing w:line="312" w:lineRule="auto"/>
        <w:ind w:leftChars="100" w:left="240"/>
        <w:rPr>
          <w:rFonts w:ascii="標楷體" w:eastAsia="標楷體" w:hAnsi="標楷體"/>
          <w:b/>
          <w:sz w:val="26"/>
          <w:szCs w:val="26"/>
        </w:rPr>
      </w:pPr>
    </w:p>
    <w:p w:rsidR="00E361A6" w:rsidRPr="005F43A4" w:rsidRDefault="00E361A6" w:rsidP="00E361A6">
      <w:pPr>
        <w:pStyle w:val="af2"/>
        <w:spacing w:line="312" w:lineRule="auto"/>
        <w:ind w:leftChars="100" w:left="2287"/>
        <w:rPr>
          <w:rFonts w:ascii="標楷體" w:eastAsia="標楷體" w:hAnsi="標楷體"/>
        </w:rPr>
      </w:pPr>
    </w:p>
    <w:p w:rsidR="00E361A6" w:rsidRPr="005F43A4" w:rsidRDefault="00E361A6" w:rsidP="00E361A6">
      <w:pPr>
        <w:pStyle w:val="af2"/>
        <w:spacing w:line="312" w:lineRule="auto"/>
        <w:ind w:leftChars="100" w:left="2287"/>
        <w:rPr>
          <w:rFonts w:ascii="標楷體" w:eastAsia="標楷體" w:hAnsi="標楷體"/>
        </w:rPr>
      </w:pPr>
    </w:p>
    <w:p w:rsidR="00E361A6" w:rsidRDefault="00E361A6" w:rsidP="00E361A6">
      <w:pPr>
        <w:widowControl/>
        <w:rPr>
          <w:rFonts w:ascii="標楷體" w:eastAsia="標楷體" w:hAnsi="標楷體"/>
          <w:b/>
        </w:rPr>
      </w:pPr>
      <w:r>
        <w:rPr>
          <w:rFonts w:ascii="標楷體" w:eastAsia="標楷體" w:hAnsi="標楷體"/>
          <w:b/>
        </w:rPr>
        <w:br w:type="page"/>
      </w:r>
    </w:p>
    <w:p w:rsidR="00E361A6" w:rsidRPr="000B2138" w:rsidRDefault="00E361A6" w:rsidP="00E361A6">
      <w:pPr>
        <w:spacing w:line="312" w:lineRule="auto"/>
        <w:rPr>
          <w:rFonts w:ascii="標楷體" w:eastAsia="標楷體" w:hAnsi="標楷體"/>
          <w:b/>
          <w:sz w:val="36"/>
        </w:rPr>
      </w:pPr>
      <w:r w:rsidRPr="000B2138">
        <w:rPr>
          <w:rFonts w:ascii="標楷體" w:eastAsia="標楷體" w:hAnsi="標楷體" w:hint="eastAsia"/>
          <w:b/>
          <w:sz w:val="36"/>
        </w:rPr>
        <w:lastRenderedPageBreak/>
        <w:t>肆、事業部</w:t>
      </w:r>
    </w:p>
    <w:p w:rsidR="00E361A6" w:rsidRPr="005F43A4" w:rsidRDefault="00E361A6" w:rsidP="00E361A6">
      <w:pPr>
        <w:pStyle w:val="af2"/>
        <w:spacing w:line="312" w:lineRule="auto"/>
        <w:ind w:leftChars="100" w:left="2287"/>
        <w:rPr>
          <w:rFonts w:ascii="標楷體" w:eastAsia="標楷體" w:hAnsi="標楷體"/>
        </w:rPr>
      </w:pPr>
    </w:p>
    <w:p w:rsidR="00E361A6" w:rsidRPr="000B2138" w:rsidRDefault="00E361A6" w:rsidP="00E361A6">
      <w:pPr>
        <w:spacing w:line="312" w:lineRule="auto"/>
        <w:ind w:leftChars="100" w:left="240"/>
        <w:rPr>
          <w:rFonts w:ascii="標楷體" w:eastAsia="標楷體" w:hAnsi="標楷體"/>
          <w:b/>
          <w:sz w:val="32"/>
        </w:rPr>
      </w:pPr>
      <w:r w:rsidRPr="000B2138">
        <w:rPr>
          <w:rFonts w:ascii="標楷體" w:eastAsia="標楷體" w:hAnsi="標楷體" w:hint="eastAsia"/>
          <w:b/>
          <w:sz w:val="32"/>
        </w:rPr>
        <w:t>一、視障教材教具研製中心</w:t>
      </w:r>
    </w:p>
    <w:p w:rsidR="00E361A6" w:rsidRPr="005F43A4" w:rsidRDefault="00E361A6" w:rsidP="00E361A6">
      <w:pPr>
        <w:spacing w:line="312" w:lineRule="auto"/>
        <w:ind w:leftChars="100" w:left="240"/>
        <w:rPr>
          <w:rFonts w:ascii="標楷體" w:eastAsia="標楷體" w:hAnsi="標楷體"/>
        </w:rPr>
      </w:pPr>
    </w:p>
    <w:p w:rsidR="00E361A6" w:rsidRPr="005F43A4" w:rsidRDefault="00E361A6" w:rsidP="00E361A6">
      <w:pPr>
        <w:spacing w:line="312" w:lineRule="auto"/>
        <w:ind w:leftChars="400" w:left="960"/>
        <w:rPr>
          <w:rFonts w:ascii="標楷體" w:eastAsia="標楷體" w:hAnsi="標楷體"/>
        </w:rPr>
      </w:pPr>
      <w:r w:rsidRPr="005F43A4">
        <w:rPr>
          <w:rFonts w:ascii="標楷體" w:eastAsia="標楷體" w:hAnsi="標楷體" w:hint="eastAsia"/>
        </w:rPr>
        <w:t>本中心由視障者5人</w:t>
      </w:r>
      <w:r>
        <w:rPr>
          <w:rFonts w:ascii="標楷體" w:eastAsia="標楷體" w:hAnsi="標楷體" w:hint="eastAsia"/>
        </w:rPr>
        <w:t>擔任點譯校對</w:t>
      </w:r>
      <w:r w:rsidRPr="005F43A4">
        <w:rPr>
          <w:rFonts w:ascii="標楷體" w:eastAsia="標楷體" w:hAnsi="標楷體" w:hint="eastAsia"/>
        </w:rPr>
        <w:t>，</w:t>
      </w:r>
      <w:r>
        <w:rPr>
          <w:rFonts w:ascii="標楷體" w:eastAsia="標楷體" w:hAnsi="標楷體" w:hint="eastAsia"/>
        </w:rPr>
        <w:t>二度就業婦女3</w:t>
      </w:r>
      <w:r w:rsidRPr="005F43A4">
        <w:rPr>
          <w:rFonts w:ascii="標楷體" w:eastAsia="標楷體" w:hAnsi="標楷體" w:hint="eastAsia"/>
        </w:rPr>
        <w:t>人，</w:t>
      </w:r>
      <w:r>
        <w:rPr>
          <w:rFonts w:ascii="標楷體" w:eastAsia="標楷體" w:hAnsi="標楷體" w:hint="eastAsia"/>
        </w:rPr>
        <w:t>繪圖製圖研發6仁，</w:t>
      </w:r>
      <w:r w:rsidRPr="005F43A4">
        <w:rPr>
          <w:rFonts w:ascii="標楷體" w:eastAsia="標楷體" w:hAnsi="標楷體" w:hint="eastAsia"/>
        </w:rPr>
        <w:t>副主任1人，合計15人共同執行103年度之計畫業務，執行內容如下：</w:t>
      </w:r>
    </w:p>
    <w:p w:rsidR="00E361A6" w:rsidRPr="005F43A4" w:rsidRDefault="00E361A6" w:rsidP="00E361A6">
      <w:pPr>
        <w:spacing w:line="312" w:lineRule="auto"/>
        <w:ind w:leftChars="400" w:left="960"/>
        <w:rPr>
          <w:rFonts w:ascii="標楷體" w:eastAsia="標楷體" w:hAnsi="標楷體"/>
        </w:rPr>
      </w:pPr>
    </w:p>
    <w:p w:rsidR="00E361A6" w:rsidRPr="000B2138" w:rsidRDefault="00E361A6" w:rsidP="00E361A6">
      <w:pPr>
        <w:spacing w:line="312" w:lineRule="auto"/>
        <w:ind w:leftChars="400" w:left="960"/>
        <w:rPr>
          <w:rFonts w:ascii="標楷體" w:eastAsia="標楷體" w:hAnsi="標楷體"/>
          <w:b/>
          <w:sz w:val="28"/>
        </w:rPr>
      </w:pPr>
      <w:r w:rsidRPr="000B2138">
        <w:rPr>
          <w:rFonts w:ascii="標楷體" w:eastAsia="標楷體" w:hAnsi="標楷體" w:hint="eastAsia"/>
          <w:b/>
          <w:sz w:val="28"/>
        </w:rPr>
        <w:t>(一) 製作點字教科書及學校補充教材部份：</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5F43A4">
        <w:rPr>
          <w:rFonts w:ascii="標楷體" w:eastAsia="標楷體" w:hAnsi="標楷體" w:hint="eastAsia"/>
        </w:rPr>
        <w:t>製作點字教科書，包括：一般小學國高中教科書、英文、音樂、學校補充教材、課外讀物及試卷等。本年度完成書籍點譯共計96,280頁。</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5F43A4">
        <w:rPr>
          <w:rFonts w:ascii="標楷體" w:eastAsia="標楷體" w:hAnsi="標楷體" w:hint="eastAsia"/>
        </w:rPr>
        <w:t>製作觸摸式立體圖形，包括：教科書(如數學、社會、自然科)及試卷。本年度完成78,054頁圖。</w:t>
      </w:r>
    </w:p>
    <w:p w:rsidR="00E361A6" w:rsidRPr="005F43A4" w:rsidRDefault="00E361A6" w:rsidP="00E361A6">
      <w:pPr>
        <w:spacing w:line="312" w:lineRule="auto"/>
        <w:ind w:leftChars="400" w:left="1274" w:hangingChars="131" w:hanging="314"/>
        <w:rPr>
          <w:rFonts w:ascii="標楷體" w:eastAsia="標楷體" w:hAnsi="標楷體"/>
        </w:rPr>
      </w:pPr>
    </w:p>
    <w:p w:rsidR="00E361A6" w:rsidRPr="000B2138" w:rsidRDefault="00E361A6" w:rsidP="00E361A6">
      <w:pPr>
        <w:spacing w:line="312" w:lineRule="auto"/>
        <w:ind w:leftChars="400" w:left="960"/>
        <w:rPr>
          <w:rFonts w:ascii="標楷體" w:eastAsia="標楷體" w:hAnsi="標楷體"/>
          <w:b/>
          <w:sz w:val="28"/>
        </w:rPr>
      </w:pPr>
      <w:r w:rsidRPr="000B2138">
        <w:rPr>
          <w:rFonts w:ascii="標楷體" w:eastAsia="標楷體" w:hAnsi="標楷體" w:hint="eastAsia"/>
          <w:b/>
          <w:sz w:val="28"/>
        </w:rPr>
        <w:t>(二) 製作觸摸式教材教具部份：</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5F43A4">
        <w:rPr>
          <w:rFonts w:ascii="標楷體" w:eastAsia="標楷體" w:hAnsi="標楷體" w:hint="eastAsia"/>
        </w:rPr>
        <w:t>製作觸摸式立體圖冊:雙視中國圖冊3冊、雙視化學元素符號圖冊2冊、科博館各樓層平面圖冊10冊、氣象常識雙視點字版」100冊及再版美容講義300冊。</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5F43A4">
        <w:rPr>
          <w:rFonts w:ascii="標楷體" w:eastAsia="標楷體" w:hAnsi="標楷體" w:hint="eastAsia"/>
        </w:rPr>
        <w:t>立體展示圖:電視節目行腳動線觸摸平面圖1幅。</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3.</w:t>
      </w:r>
      <w:r w:rsidRPr="005F43A4">
        <w:rPr>
          <w:rFonts w:ascii="標楷體" w:eastAsia="標楷體" w:hAnsi="標楷體" w:hint="eastAsia"/>
        </w:rPr>
        <w:t>製作操作型教具: 生活自理教具箱13項共20組。</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4.</w:t>
      </w:r>
      <w:r w:rsidRPr="005F43A4">
        <w:rPr>
          <w:rFonts w:ascii="標楷體" w:eastAsia="標楷體" w:hAnsi="標楷體" w:hint="eastAsia"/>
        </w:rPr>
        <w:t>其他教材教具研發製作：彩色大字版</w:t>
      </w:r>
      <w:r>
        <w:rPr>
          <w:rFonts w:ascii="標楷體" w:eastAsia="標楷體" w:hAnsi="標楷體" w:hint="eastAsia"/>
        </w:rPr>
        <w:t>臺</w:t>
      </w:r>
      <w:r w:rsidRPr="005F43A4">
        <w:rPr>
          <w:rFonts w:ascii="標楷體" w:eastAsia="標楷體" w:hAnsi="標楷體" w:hint="eastAsia"/>
        </w:rPr>
        <w:t>灣及中國地理圖冊共12冊、點字文宣折頁2,000份、其他點字標示貼紙1,500個、點字書籤4,000份、點字藥袋貼紙2,016個、中文部首學習圖冊及教具6套、圖書館視障導覽書籤25份、點字卡片、點字劇本、音樂會點字節目單等。</w:t>
      </w:r>
    </w:p>
    <w:p w:rsidR="00E361A6" w:rsidRPr="005F43A4" w:rsidRDefault="00E361A6" w:rsidP="00E361A6">
      <w:pPr>
        <w:spacing w:line="312" w:lineRule="auto"/>
        <w:ind w:leftChars="500" w:left="1514" w:hangingChars="131" w:hanging="314"/>
        <w:rPr>
          <w:rFonts w:ascii="標楷體" w:eastAsia="標楷體" w:hAnsi="標楷體"/>
        </w:rPr>
      </w:pPr>
    </w:p>
    <w:p w:rsidR="00E361A6" w:rsidRPr="000B2138" w:rsidRDefault="00E361A6" w:rsidP="00E361A6">
      <w:pPr>
        <w:spacing w:line="312" w:lineRule="auto"/>
        <w:ind w:leftChars="400" w:left="960"/>
        <w:rPr>
          <w:rFonts w:ascii="標楷體" w:eastAsia="標楷體" w:hAnsi="標楷體"/>
          <w:b/>
          <w:sz w:val="28"/>
        </w:rPr>
      </w:pPr>
      <w:r w:rsidRPr="000B2138">
        <w:rPr>
          <w:rFonts w:ascii="標楷體" w:eastAsia="標楷體" w:hAnsi="標楷體" w:hint="eastAsia"/>
          <w:b/>
          <w:sz w:val="28"/>
          <w:szCs w:val="26"/>
        </w:rPr>
        <w:t xml:space="preserve">(三) </w:t>
      </w:r>
      <w:r w:rsidRPr="000B2138">
        <w:rPr>
          <w:rFonts w:ascii="標楷體" w:eastAsia="標楷體" w:hAnsi="標楷體" w:hint="eastAsia"/>
          <w:b/>
          <w:sz w:val="28"/>
        </w:rPr>
        <w:t>教育訓練：</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1.</w:t>
      </w:r>
      <w:r w:rsidRPr="005F43A4">
        <w:rPr>
          <w:rFonts w:ascii="標楷體" w:eastAsia="標楷體" w:hAnsi="標楷體" w:hint="eastAsia"/>
        </w:rPr>
        <w:t>內部課程：包含一般職能、專業技術、運用數位能力等項目課程，參加人次16人次，共計完成27小時之訓練課程。</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5F43A4">
        <w:rPr>
          <w:rFonts w:ascii="標楷體" w:eastAsia="標楷體" w:hAnsi="標楷體" w:hint="eastAsia"/>
        </w:rPr>
        <w:t>外部課程: 專業技術課程參與6人次，共計13小時之在職訓練。</w:t>
      </w:r>
    </w:p>
    <w:p w:rsidR="00E361A6" w:rsidRPr="005F43A4" w:rsidRDefault="00E361A6" w:rsidP="00E361A6">
      <w:pPr>
        <w:spacing w:line="312" w:lineRule="auto"/>
        <w:ind w:leftChars="500" w:left="1514" w:hangingChars="131" w:hanging="314"/>
        <w:rPr>
          <w:rFonts w:ascii="標楷體" w:eastAsia="標楷體" w:hAnsi="標楷體"/>
        </w:rPr>
      </w:pPr>
    </w:p>
    <w:p w:rsidR="00E361A6" w:rsidRPr="000B2138" w:rsidRDefault="00E361A6" w:rsidP="00E361A6">
      <w:pPr>
        <w:spacing w:line="312" w:lineRule="auto"/>
        <w:ind w:leftChars="400" w:left="960"/>
        <w:rPr>
          <w:rFonts w:ascii="標楷體" w:eastAsia="標楷體" w:hAnsi="標楷體"/>
          <w:b/>
          <w:sz w:val="28"/>
        </w:rPr>
      </w:pPr>
      <w:r w:rsidRPr="000B2138">
        <w:rPr>
          <w:rFonts w:ascii="標楷體" w:eastAsia="標楷體" w:hAnsi="標楷體" w:hint="eastAsia"/>
          <w:b/>
          <w:sz w:val="28"/>
        </w:rPr>
        <w:t>(四) 行政作業:</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lastRenderedPageBreak/>
        <w:t>1.</w:t>
      </w:r>
      <w:r w:rsidRPr="005F43A4">
        <w:rPr>
          <w:rFonts w:ascii="標楷體" w:eastAsia="標楷體" w:hAnsi="標楷體" w:hint="eastAsia"/>
        </w:rPr>
        <w:t>觸摸式地理圖冊及地球儀受理申請作業，共計19人次完成申請。</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2.</w:t>
      </w:r>
      <w:r w:rsidRPr="005F43A4">
        <w:rPr>
          <w:rFonts w:ascii="標楷體" w:eastAsia="標楷體" w:hAnsi="標楷體" w:hint="eastAsia"/>
        </w:rPr>
        <w:t>工作埸域搬遷作業，由原敦化北路遷移至雙城銜址。</w:t>
      </w:r>
    </w:p>
    <w:p w:rsidR="00E361A6" w:rsidRPr="005F43A4" w:rsidRDefault="00E361A6" w:rsidP="00E361A6">
      <w:pPr>
        <w:pStyle w:val="af2"/>
        <w:spacing w:line="312" w:lineRule="auto"/>
        <w:ind w:leftChars="650" w:left="1800" w:hangingChars="100" w:hanging="240"/>
        <w:rPr>
          <w:rFonts w:ascii="標楷體" w:eastAsia="標楷體" w:hAnsi="標楷體"/>
        </w:rPr>
      </w:pPr>
      <w:r>
        <w:rPr>
          <w:rFonts w:ascii="標楷體" w:eastAsia="標楷體" w:hAnsi="標楷體" w:hint="eastAsia"/>
        </w:rPr>
        <w:t>3.</w:t>
      </w:r>
      <w:r w:rsidRPr="005F43A4">
        <w:rPr>
          <w:rFonts w:ascii="標楷體" w:eastAsia="標楷體" w:hAnsi="標楷體" w:hint="eastAsia"/>
        </w:rPr>
        <w:t>設備機採購及維修作業。</w:t>
      </w:r>
    </w:p>
    <w:p w:rsidR="00E361A6" w:rsidRPr="005F43A4" w:rsidRDefault="00E361A6" w:rsidP="00E361A6">
      <w:pPr>
        <w:spacing w:line="312" w:lineRule="auto"/>
        <w:ind w:leftChars="100" w:left="240"/>
        <w:rPr>
          <w:rFonts w:ascii="標楷體" w:eastAsia="標楷體" w:hAnsi="標楷體"/>
        </w:rPr>
      </w:pPr>
    </w:p>
    <w:p w:rsidR="00E361A6" w:rsidRPr="005F43A4" w:rsidRDefault="00E361A6" w:rsidP="00E361A6">
      <w:pPr>
        <w:pStyle w:val="af2"/>
        <w:spacing w:line="312" w:lineRule="auto"/>
        <w:ind w:leftChars="100" w:left="2287"/>
        <w:rPr>
          <w:rFonts w:ascii="標楷體" w:eastAsia="標楷體" w:hAnsi="標楷體"/>
        </w:rPr>
      </w:pPr>
    </w:p>
    <w:p w:rsidR="00E361A6" w:rsidRPr="000B2138" w:rsidRDefault="00E361A6" w:rsidP="00E361A6">
      <w:pPr>
        <w:spacing w:line="312" w:lineRule="auto"/>
        <w:ind w:leftChars="100" w:left="240"/>
        <w:rPr>
          <w:rFonts w:ascii="標楷體" w:eastAsia="標楷體" w:hAnsi="標楷體"/>
          <w:b/>
          <w:sz w:val="32"/>
        </w:rPr>
      </w:pPr>
      <w:r w:rsidRPr="000B2138">
        <w:rPr>
          <w:rFonts w:ascii="標楷體" w:eastAsia="標楷體" w:hAnsi="標楷體" w:hint="eastAsia"/>
          <w:b/>
          <w:sz w:val="32"/>
        </w:rPr>
        <w:t>二、視障鋼琴調音中心</w:t>
      </w:r>
    </w:p>
    <w:p w:rsidR="00E361A6" w:rsidRPr="005F43A4" w:rsidRDefault="00E361A6" w:rsidP="00E361A6">
      <w:pPr>
        <w:spacing w:line="312" w:lineRule="auto"/>
        <w:ind w:leftChars="300" w:left="991" w:hangingChars="113" w:hanging="271"/>
        <w:rPr>
          <w:rFonts w:ascii="標楷體" w:eastAsia="標楷體" w:hAnsi="標楷體"/>
        </w:rPr>
      </w:pPr>
    </w:p>
    <w:p w:rsidR="00E361A6" w:rsidRPr="005F43A4" w:rsidRDefault="00E361A6" w:rsidP="00E361A6">
      <w:pPr>
        <w:spacing w:line="312" w:lineRule="auto"/>
        <w:ind w:leftChars="400" w:left="1661" w:hangingChars="250" w:hanging="701"/>
        <w:rPr>
          <w:rFonts w:ascii="標楷體" w:eastAsia="標楷體" w:hAnsi="標楷體"/>
        </w:rPr>
      </w:pPr>
      <w:r w:rsidRPr="000B2138">
        <w:rPr>
          <w:rFonts w:ascii="標楷體" w:eastAsia="標楷體" w:hAnsi="標楷體" w:hint="eastAsia"/>
          <w:b/>
          <w:sz w:val="28"/>
        </w:rPr>
        <w:t>(一) 本方案之業務包括：</w:t>
      </w:r>
      <w:r w:rsidRPr="000B2138">
        <w:rPr>
          <w:rFonts w:ascii="標楷體" w:eastAsia="標楷體" w:hAnsi="標楷體"/>
          <w:b/>
          <w:sz w:val="28"/>
        </w:rPr>
        <w:br/>
      </w:r>
      <w:r w:rsidRPr="005F43A4">
        <w:rPr>
          <w:rFonts w:ascii="標楷體" w:eastAsia="標楷體" w:hAnsi="標楷體" w:hint="eastAsia"/>
        </w:rPr>
        <w:t>鋼琴調音，維修、整音、中古鋼琴召募與銷售、鋼琴週邊商品(如：微電腦自動乾燥器等)。</w:t>
      </w:r>
    </w:p>
    <w:p w:rsidR="00E361A6" w:rsidRPr="005F43A4" w:rsidRDefault="00E361A6" w:rsidP="00E361A6">
      <w:pPr>
        <w:spacing w:line="312" w:lineRule="auto"/>
        <w:ind w:leftChars="400" w:left="1231" w:hangingChars="113" w:hanging="271"/>
        <w:rPr>
          <w:rFonts w:ascii="標楷體" w:eastAsia="標楷體" w:hAnsi="標楷體"/>
        </w:rPr>
      </w:pPr>
    </w:p>
    <w:p w:rsidR="00E361A6" w:rsidRPr="005F43A4" w:rsidRDefault="00E361A6" w:rsidP="00E361A6">
      <w:pPr>
        <w:spacing w:line="312" w:lineRule="auto"/>
        <w:ind w:leftChars="400" w:left="1661" w:hangingChars="250" w:hanging="701"/>
        <w:rPr>
          <w:rFonts w:ascii="標楷體" w:eastAsia="標楷體" w:hAnsi="標楷體"/>
        </w:rPr>
      </w:pPr>
      <w:r w:rsidRPr="000B2138">
        <w:rPr>
          <w:rFonts w:ascii="標楷體" w:eastAsia="標楷體" w:hAnsi="標楷體" w:hint="eastAsia"/>
          <w:b/>
          <w:sz w:val="28"/>
        </w:rPr>
        <w:t>(二) 目前專業人力含：</w:t>
      </w:r>
      <w:r w:rsidRPr="000B2138">
        <w:rPr>
          <w:rFonts w:ascii="標楷體" w:eastAsia="標楷體" w:hAnsi="標楷體"/>
          <w:b/>
          <w:sz w:val="28"/>
        </w:rPr>
        <w:br/>
      </w:r>
      <w:r w:rsidRPr="005F43A4">
        <w:rPr>
          <w:rFonts w:ascii="標楷體" w:eastAsia="標楷體" w:hAnsi="標楷體" w:hint="eastAsia"/>
        </w:rPr>
        <w:t>進用視障鋼琴調音師2人，培訓視障調音師2人，專案經理人1人，業務1人(8月份起懸缺)及2位專任維修與兼任調音之明眼師資，希望藉完善之支持與服務系統模式，提供有心學習或參與調音行列工作之視障者一份永續就業之機會。(除可保障視障者就業，亦能樹立本會在視障者鋼琴調音職類上之專業形象。)</w:t>
      </w:r>
    </w:p>
    <w:p w:rsidR="00E361A6" w:rsidRPr="005F43A4" w:rsidRDefault="00E361A6" w:rsidP="00E361A6">
      <w:pPr>
        <w:spacing w:line="312" w:lineRule="auto"/>
        <w:ind w:leftChars="400" w:left="1231" w:hangingChars="113" w:hanging="271"/>
        <w:rPr>
          <w:rFonts w:ascii="標楷體" w:eastAsia="標楷體" w:hAnsi="標楷體"/>
        </w:rPr>
      </w:pPr>
    </w:p>
    <w:p w:rsidR="00E361A6" w:rsidRPr="005F43A4" w:rsidRDefault="00E361A6" w:rsidP="00E361A6">
      <w:pPr>
        <w:spacing w:line="312" w:lineRule="auto"/>
        <w:ind w:leftChars="400" w:left="1661" w:hangingChars="250" w:hanging="701"/>
        <w:rPr>
          <w:rFonts w:ascii="標楷體" w:eastAsia="標楷體" w:hAnsi="標楷體"/>
        </w:rPr>
      </w:pPr>
      <w:r w:rsidRPr="000B2138">
        <w:rPr>
          <w:rFonts w:ascii="標楷體" w:eastAsia="標楷體" w:hAnsi="標楷體" w:hint="eastAsia"/>
          <w:b/>
          <w:sz w:val="28"/>
        </w:rPr>
        <w:t>(三) 本方案今年服務客戶數</w:t>
      </w:r>
      <w:r w:rsidRPr="005F43A4">
        <w:rPr>
          <w:rFonts w:ascii="標楷體" w:eastAsia="標楷體" w:hAnsi="標楷體" w:hint="eastAsia"/>
        </w:rPr>
        <w:t>達234家、調音466部(演奏琴54/直立琴412)、中古鋼琴銷售11部、維修10部、周邊商品46件。</w:t>
      </w:r>
    </w:p>
    <w:p w:rsidR="00E361A6" w:rsidRPr="005F43A4" w:rsidRDefault="00E361A6" w:rsidP="00E361A6">
      <w:pPr>
        <w:spacing w:line="312" w:lineRule="auto"/>
        <w:ind w:leftChars="400" w:left="1231" w:hangingChars="113" w:hanging="271"/>
        <w:rPr>
          <w:rFonts w:ascii="標楷體" w:eastAsia="標楷體" w:hAnsi="標楷體"/>
        </w:rPr>
      </w:pPr>
    </w:p>
    <w:p w:rsidR="00E361A6" w:rsidRPr="005F43A4" w:rsidRDefault="00E361A6" w:rsidP="00E361A6">
      <w:pPr>
        <w:spacing w:line="312" w:lineRule="auto"/>
        <w:ind w:leftChars="400" w:left="1661" w:hangingChars="250" w:hanging="701"/>
        <w:rPr>
          <w:rFonts w:ascii="標楷體" w:eastAsia="標楷體" w:hAnsi="標楷體"/>
          <w:b/>
        </w:rPr>
      </w:pPr>
      <w:r w:rsidRPr="000B2138">
        <w:rPr>
          <w:rFonts w:ascii="標楷體" w:eastAsia="標楷體" w:hAnsi="標楷體" w:hint="eastAsia"/>
          <w:b/>
          <w:sz w:val="28"/>
        </w:rPr>
        <w:t>(四) 延續立案元劇之精神</w:t>
      </w:r>
      <w:r w:rsidRPr="005751BB">
        <w:rPr>
          <w:rFonts w:ascii="標楷體" w:eastAsia="標楷體" w:hAnsi="標楷體" w:hint="eastAsia"/>
        </w:rPr>
        <w:t>貫徹執行，使視障者鋼琴調音，提升為</w:t>
      </w:r>
      <w:r>
        <w:rPr>
          <w:rFonts w:ascii="標楷體" w:eastAsia="標楷體" w:hAnsi="標楷體" w:hint="eastAsia"/>
        </w:rPr>
        <w:t>臺</w:t>
      </w:r>
      <w:r w:rsidRPr="005751BB">
        <w:rPr>
          <w:rFonts w:ascii="標楷體" w:eastAsia="標楷體" w:hAnsi="標楷體" w:hint="eastAsia"/>
        </w:rPr>
        <w:t>灣視障職類之楷模，增進國內視障就業能量。</w:t>
      </w:r>
    </w:p>
    <w:p w:rsidR="00325E71" w:rsidRPr="00E361A6" w:rsidRDefault="00325E71"/>
    <w:sectPr w:rsidR="00325E71" w:rsidRPr="00E361A6" w:rsidSect="00E361A6">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儷中黑(P)">
    <w:altName w:val="細明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B00"/>
    <w:multiLevelType w:val="singleLevel"/>
    <w:tmpl w:val="5D40FD12"/>
    <w:lvl w:ilvl="0">
      <w:start w:val="1"/>
      <w:numFmt w:val="taiwaneseCountingThousand"/>
      <w:lvlText w:val="%1、"/>
      <w:lvlJc w:val="left"/>
      <w:pPr>
        <w:tabs>
          <w:tab w:val="num" w:pos="1680"/>
        </w:tabs>
        <w:ind w:left="1680" w:hanging="480"/>
      </w:pPr>
      <w:rPr>
        <w:rFonts w:hint="eastAsia"/>
      </w:rPr>
    </w:lvl>
  </w:abstractNum>
  <w:abstractNum w:abstractNumId="1">
    <w:nsid w:val="0FAC79E0"/>
    <w:multiLevelType w:val="hybridMultilevel"/>
    <w:tmpl w:val="2966A3D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nsid w:val="13BF34B3"/>
    <w:multiLevelType w:val="hybridMultilevel"/>
    <w:tmpl w:val="E57C8914"/>
    <w:lvl w:ilvl="0" w:tplc="AD26FADC">
      <w:start w:val="1"/>
      <w:numFmt w:val="bullet"/>
      <w:lvlText w:val=""/>
      <w:lvlJc w:val="left"/>
      <w:pPr>
        <w:ind w:left="1680" w:hanging="480"/>
      </w:pPr>
      <w:rPr>
        <w:rFonts w:ascii="Wingdings" w:hAnsi="Wingdings" w:hint="default"/>
        <w:sz w:val="16"/>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
    <w:nsid w:val="17567824"/>
    <w:multiLevelType w:val="hybridMultilevel"/>
    <w:tmpl w:val="ED1CFDDA"/>
    <w:lvl w:ilvl="0" w:tplc="FD288EC0">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0E77FA2"/>
    <w:multiLevelType w:val="hybridMultilevel"/>
    <w:tmpl w:val="9EB87A9A"/>
    <w:lvl w:ilvl="0" w:tplc="83C21080">
      <w:start w:val="3"/>
      <w:numFmt w:val="bullet"/>
      <w:lvlText w:val="◆"/>
      <w:lvlJc w:val="left"/>
      <w:pPr>
        <w:ind w:left="1680" w:hanging="480"/>
      </w:pPr>
      <w:rPr>
        <w:rFonts w:ascii="標楷體" w:eastAsia="標楷體" w:hAnsi="標楷體" w:cs="Times New Roman" w:hint="eastAsia"/>
        <w:sz w:val="20"/>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5">
    <w:nsid w:val="23C731C5"/>
    <w:multiLevelType w:val="hybridMultilevel"/>
    <w:tmpl w:val="C4B00AE6"/>
    <w:lvl w:ilvl="0" w:tplc="5C907624">
      <w:start w:val="1"/>
      <w:numFmt w:val="bullet"/>
      <w:lvlText w:val=""/>
      <w:lvlJc w:val="left"/>
      <w:pPr>
        <w:ind w:left="1680" w:hanging="480"/>
      </w:pPr>
      <w:rPr>
        <w:rFonts w:ascii="Wingdings" w:hAnsi="Wingdings" w:hint="default"/>
        <w:sz w:val="44"/>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6">
    <w:nsid w:val="25F27CFD"/>
    <w:multiLevelType w:val="singleLevel"/>
    <w:tmpl w:val="9A541B3A"/>
    <w:lvl w:ilvl="0">
      <w:start w:val="1"/>
      <w:numFmt w:val="taiwaneseCountingThousand"/>
      <w:lvlText w:val="%1、"/>
      <w:lvlJc w:val="left"/>
      <w:pPr>
        <w:tabs>
          <w:tab w:val="num" w:pos="1680"/>
        </w:tabs>
        <w:ind w:left="1680" w:hanging="480"/>
      </w:pPr>
      <w:rPr>
        <w:rFonts w:hint="eastAsia"/>
      </w:rPr>
    </w:lvl>
  </w:abstractNum>
  <w:abstractNum w:abstractNumId="7">
    <w:nsid w:val="2C7C3E41"/>
    <w:multiLevelType w:val="hybridMultilevel"/>
    <w:tmpl w:val="074E8656"/>
    <w:lvl w:ilvl="0" w:tplc="F622F750">
      <w:start w:val="3"/>
      <w:numFmt w:val="bullet"/>
      <w:lvlText w:val="◆"/>
      <w:lvlJc w:val="left"/>
      <w:pPr>
        <w:ind w:left="1680" w:hanging="480"/>
      </w:pPr>
      <w:rPr>
        <w:rFonts w:ascii="標楷體" w:eastAsia="標楷體" w:hAnsi="標楷體" w:cs="Times New Roman" w:hint="eastAsia"/>
        <w:sz w:val="18"/>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8">
    <w:nsid w:val="2EB46FEC"/>
    <w:multiLevelType w:val="singleLevel"/>
    <w:tmpl w:val="20B2B106"/>
    <w:lvl w:ilvl="0">
      <w:start w:val="1"/>
      <w:numFmt w:val="taiwaneseCountingThousand"/>
      <w:lvlText w:val="%1、"/>
      <w:lvlJc w:val="left"/>
      <w:pPr>
        <w:tabs>
          <w:tab w:val="num" w:pos="1680"/>
        </w:tabs>
        <w:ind w:left="1680" w:hanging="480"/>
      </w:pPr>
      <w:rPr>
        <w:rFonts w:hint="eastAsia"/>
      </w:rPr>
    </w:lvl>
  </w:abstractNum>
  <w:abstractNum w:abstractNumId="9">
    <w:nsid w:val="2ECE5E9E"/>
    <w:multiLevelType w:val="singleLevel"/>
    <w:tmpl w:val="5ACEE958"/>
    <w:lvl w:ilvl="0">
      <w:start w:val="1"/>
      <w:numFmt w:val="taiwaneseCountingThousand"/>
      <w:lvlText w:val="%1、"/>
      <w:lvlJc w:val="left"/>
      <w:pPr>
        <w:tabs>
          <w:tab w:val="num" w:pos="1680"/>
        </w:tabs>
        <w:ind w:left="1680" w:hanging="480"/>
      </w:pPr>
      <w:rPr>
        <w:rFonts w:hint="eastAsia"/>
      </w:rPr>
    </w:lvl>
  </w:abstractNum>
  <w:abstractNum w:abstractNumId="10">
    <w:nsid w:val="30061296"/>
    <w:multiLevelType w:val="hybridMultilevel"/>
    <w:tmpl w:val="4ED6DCBA"/>
    <w:lvl w:ilvl="0" w:tplc="F622F750">
      <w:start w:val="3"/>
      <w:numFmt w:val="bullet"/>
      <w:lvlText w:val="◆"/>
      <w:lvlJc w:val="left"/>
      <w:pPr>
        <w:ind w:left="1680" w:hanging="480"/>
      </w:pPr>
      <w:rPr>
        <w:rFonts w:ascii="標楷體" w:eastAsia="標楷體" w:hAnsi="標楷體" w:cs="Times New Roman" w:hint="eastAsia"/>
        <w:sz w:val="18"/>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1">
    <w:nsid w:val="30B553AC"/>
    <w:multiLevelType w:val="hybridMultilevel"/>
    <w:tmpl w:val="7C288AB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nsid w:val="31996E18"/>
    <w:multiLevelType w:val="singleLevel"/>
    <w:tmpl w:val="A5DEA1B0"/>
    <w:lvl w:ilvl="0">
      <w:start w:val="1"/>
      <w:numFmt w:val="taiwaneseCountingThousand"/>
      <w:lvlText w:val="%1、"/>
      <w:lvlJc w:val="left"/>
      <w:pPr>
        <w:tabs>
          <w:tab w:val="num" w:pos="1680"/>
        </w:tabs>
        <w:ind w:left="1680" w:hanging="480"/>
      </w:pPr>
      <w:rPr>
        <w:rFonts w:hint="eastAsia"/>
      </w:rPr>
    </w:lvl>
  </w:abstractNum>
  <w:abstractNum w:abstractNumId="13">
    <w:nsid w:val="3BBF4698"/>
    <w:multiLevelType w:val="hybridMultilevel"/>
    <w:tmpl w:val="F2AA2E68"/>
    <w:lvl w:ilvl="0" w:tplc="FD288EC0">
      <w:start w:val="3"/>
      <w:numFmt w:val="bullet"/>
      <w:lvlText w:val="◎"/>
      <w:lvlJc w:val="left"/>
      <w:pPr>
        <w:ind w:left="1680" w:hanging="480"/>
      </w:pPr>
      <w:rPr>
        <w:rFonts w:ascii="標楷體" w:eastAsia="標楷體" w:hAnsi="標楷體" w:cs="Times New Roman" w:hint="eastAsia"/>
        <w:sz w:val="44"/>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4">
    <w:nsid w:val="3C524490"/>
    <w:multiLevelType w:val="singleLevel"/>
    <w:tmpl w:val="CFCA0A2C"/>
    <w:lvl w:ilvl="0">
      <w:start w:val="1"/>
      <w:numFmt w:val="taiwaneseCountingThousand"/>
      <w:lvlText w:val="第%1章"/>
      <w:lvlJc w:val="left"/>
      <w:pPr>
        <w:tabs>
          <w:tab w:val="num" w:pos="960"/>
        </w:tabs>
        <w:ind w:left="960" w:hanging="960"/>
      </w:pPr>
      <w:rPr>
        <w:rFonts w:eastAsia="標楷體" w:hint="eastAsia"/>
        <w:b w:val="0"/>
        <w:i w:val="0"/>
        <w:sz w:val="24"/>
        <w:szCs w:val="24"/>
        <w:lang w:val="en-US"/>
      </w:rPr>
    </w:lvl>
  </w:abstractNum>
  <w:abstractNum w:abstractNumId="15">
    <w:nsid w:val="3F0D26B5"/>
    <w:multiLevelType w:val="singleLevel"/>
    <w:tmpl w:val="292E142A"/>
    <w:lvl w:ilvl="0">
      <w:start w:val="1"/>
      <w:numFmt w:val="taiwaneseCountingThousand"/>
      <w:lvlText w:val="%1、"/>
      <w:lvlJc w:val="left"/>
      <w:pPr>
        <w:tabs>
          <w:tab w:val="num" w:pos="1680"/>
        </w:tabs>
        <w:ind w:left="1680" w:hanging="480"/>
      </w:pPr>
      <w:rPr>
        <w:rFonts w:hint="eastAsia"/>
      </w:rPr>
    </w:lvl>
  </w:abstractNum>
  <w:abstractNum w:abstractNumId="16">
    <w:nsid w:val="433224CE"/>
    <w:multiLevelType w:val="singleLevel"/>
    <w:tmpl w:val="43A20EBC"/>
    <w:lvl w:ilvl="0">
      <w:start w:val="1"/>
      <w:numFmt w:val="taiwaneseCountingThousand"/>
      <w:lvlText w:val="%1、"/>
      <w:lvlJc w:val="left"/>
      <w:pPr>
        <w:tabs>
          <w:tab w:val="num" w:pos="1680"/>
        </w:tabs>
        <w:ind w:left="1680" w:hanging="480"/>
      </w:pPr>
      <w:rPr>
        <w:rFonts w:hint="eastAsia"/>
      </w:rPr>
    </w:lvl>
  </w:abstractNum>
  <w:abstractNum w:abstractNumId="17">
    <w:nsid w:val="46556C5A"/>
    <w:multiLevelType w:val="hybridMultilevel"/>
    <w:tmpl w:val="ECFADEA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DC12B26"/>
    <w:multiLevelType w:val="singleLevel"/>
    <w:tmpl w:val="115E8006"/>
    <w:lvl w:ilvl="0">
      <w:start w:val="11"/>
      <w:numFmt w:val="taiwaneseCountingThousand"/>
      <w:lvlText w:val="第%1條"/>
      <w:lvlJc w:val="left"/>
      <w:pPr>
        <w:tabs>
          <w:tab w:val="num" w:pos="1200"/>
        </w:tabs>
        <w:ind w:left="1200" w:hanging="1200"/>
      </w:pPr>
      <w:rPr>
        <w:rFonts w:hint="eastAsia"/>
      </w:rPr>
    </w:lvl>
  </w:abstractNum>
  <w:abstractNum w:abstractNumId="19">
    <w:nsid w:val="4DCB2928"/>
    <w:multiLevelType w:val="hybridMultilevel"/>
    <w:tmpl w:val="D1867F5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0">
    <w:nsid w:val="4FDA27D8"/>
    <w:multiLevelType w:val="singleLevel"/>
    <w:tmpl w:val="985A3BC6"/>
    <w:lvl w:ilvl="0">
      <w:start w:val="30"/>
      <w:numFmt w:val="taiwaneseCountingThousand"/>
      <w:lvlText w:val="第%1條"/>
      <w:lvlJc w:val="left"/>
      <w:pPr>
        <w:tabs>
          <w:tab w:val="num" w:pos="1200"/>
        </w:tabs>
        <w:ind w:left="1200" w:hanging="1200"/>
      </w:pPr>
      <w:rPr>
        <w:rFonts w:hint="eastAsia"/>
      </w:rPr>
    </w:lvl>
  </w:abstractNum>
  <w:abstractNum w:abstractNumId="21">
    <w:nsid w:val="51962E63"/>
    <w:multiLevelType w:val="hybridMultilevel"/>
    <w:tmpl w:val="79EA79CE"/>
    <w:lvl w:ilvl="0" w:tplc="04090001">
      <w:start w:val="1"/>
      <w:numFmt w:val="bullet"/>
      <w:lvlText w:val=""/>
      <w:lvlJc w:val="left"/>
      <w:pPr>
        <w:ind w:left="2865" w:hanging="480"/>
      </w:pPr>
      <w:rPr>
        <w:rFonts w:ascii="Wingdings" w:hAnsi="Wingdings" w:hint="default"/>
      </w:rPr>
    </w:lvl>
    <w:lvl w:ilvl="1" w:tplc="04090003" w:tentative="1">
      <w:start w:val="1"/>
      <w:numFmt w:val="bullet"/>
      <w:lvlText w:val=""/>
      <w:lvlJc w:val="left"/>
      <w:pPr>
        <w:ind w:left="2803" w:hanging="480"/>
      </w:pPr>
      <w:rPr>
        <w:rFonts w:ascii="Wingdings" w:hAnsi="Wingdings" w:hint="default"/>
      </w:rPr>
    </w:lvl>
    <w:lvl w:ilvl="2" w:tplc="04090005" w:tentative="1">
      <w:start w:val="1"/>
      <w:numFmt w:val="bullet"/>
      <w:lvlText w:val=""/>
      <w:lvlJc w:val="left"/>
      <w:pPr>
        <w:ind w:left="3283" w:hanging="480"/>
      </w:pPr>
      <w:rPr>
        <w:rFonts w:ascii="Wingdings" w:hAnsi="Wingdings" w:hint="default"/>
      </w:rPr>
    </w:lvl>
    <w:lvl w:ilvl="3" w:tplc="04090001">
      <w:start w:val="1"/>
      <w:numFmt w:val="bullet"/>
      <w:lvlText w:val=""/>
      <w:lvlJc w:val="left"/>
      <w:pPr>
        <w:ind w:left="3763" w:hanging="480"/>
      </w:pPr>
      <w:rPr>
        <w:rFonts w:ascii="Wingdings" w:hAnsi="Wingdings" w:hint="default"/>
      </w:rPr>
    </w:lvl>
    <w:lvl w:ilvl="4" w:tplc="04090003" w:tentative="1">
      <w:start w:val="1"/>
      <w:numFmt w:val="bullet"/>
      <w:lvlText w:val=""/>
      <w:lvlJc w:val="left"/>
      <w:pPr>
        <w:ind w:left="4243" w:hanging="480"/>
      </w:pPr>
      <w:rPr>
        <w:rFonts w:ascii="Wingdings" w:hAnsi="Wingdings" w:hint="default"/>
      </w:rPr>
    </w:lvl>
    <w:lvl w:ilvl="5" w:tplc="04090005" w:tentative="1">
      <w:start w:val="1"/>
      <w:numFmt w:val="bullet"/>
      <w:lvlText w:val=""/>
      <w:lvlJc w:val="left"/>
      <w:pPr>
        <w:ind w:left="4723" w:hanging="480"/>
      </w:pPr>
      <w:rPr>
        <w:rFonts w:ascii="Wingdings" w:hAnsi="Wingdings" w:hint="default"/>
      </w:rPr>
    </w:lvl>
    <w:lvl w:ilvl="6" w:tplc="04090001" w:tentative="1">
      <w:start w:val="1"/>
      <w:numFmt w:val="bullet"/>
      <w:lvlText w:val=""/>
      <w:lvlJc w:val="left"/>
      <w:pPr>
        <w:ind w:left="5203" w:hanging="480"/>
      </w:pPr>
      <w:rPr>
        <w:rFonts w:ascii="Wingdings" w:hAnsi="Wingdings" w:hint="default"/>
      </w:rPr>
    </w:lvl>
    <w:lvl w:ilvl="7" w:tplc="04090003" w:tentative="1">
      <w:start w:val="1"/>
      <w:numFmt w:val="bullet"/>
      <w:lvlText w:val=""/>
      <w:lvlJc w:val="left"/>
      <w:pPr>
        <w:ind w:left="5683" w:hanging="480"/>
      </w:pPr>
      <w:rPr>
        <w:rFonts w:ascii="Wingdings" w:hAnsi="Wingdings" w:hint="default"/>
      </w:rPr>
    </w:lvl>
    <w:lvl w:ilvl="8" w:tplc="04090005" w:tentative="1">
      <w:start w:val="1"/>
      <w:numFmt w:val="bullet"/>
      <w:lvlText w:val=""/>
      <w:lvlJc w:val="left"/>
      <w:pPr>
        <w:ind w:left="6163" w:hanging="480"/>
      </w:pPr>
      <w:rPr>
        <w:rFonts w:ascii="Wingdings" w:hAnsi="Wingdings" w:hint="default"/>
      </w:rPr>
    </w:lvl>
  </w:abstractNum>
  <w:abstractNum w:abstractNumId="22">
    <w:nsid w:val="542F6202"/>
    <w:multiLevelType w:val="hybridMultilevel"/>
    <w:tmpl w:val="ECB2EBD6"/>
    <w:lvl w:ilvl="0" w:tplc="F622F750">
      <w:start w:val="3"/>
      <w:numFmt w:val="bullet"/>
      <w:lvlText w:val="◆"/>
      <w:lvlJc w:val="left"/>
      <w:pPr>
        <w:ind w:left="372" w:hanging="480"/>
      </w:pPr>
      <w:rPr>
        <w:rFonts w:ascii="標楷體" w:eastAsia="標楷體" w:hAnsi="標楷體" w:cs="Times New Roman" w:hint="eastAsia"/>
        <w:sz w:val="18"/>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23">
    <w:nsid w:val="5A541762"/>
    <w:multiLevelType w:val="hybridMultilevel"/>
    <w:tmpl w:val="328A69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4">
    <w:nsid w:val="5A617ED7"/>
    <w:multiLevelType w:val="singleLevel"/>
    <w:tmpl w:val="8C923830"/>
    <w:lvl w:ilvl="0">
      <w:start w:val="1"/>
      <w:numFmt w:val="taiwaneseCountingThousand"/>
      <w:lvlText w:val="%1、"/>
      <w:lvlJc w:val="left"/>
      <w:pPr>
        <w:tabs>
          <w:tab w:val="num" w:pos="1680"/>
        </w:tabs>
        <w:ind w:left="1680" w:hanging="480"/>
      </w:pPr>
      <w:rPr>
        <w:rFonts w:hint="eastAsia"/>
      </w:rPr>
    </w:lvl>
  </w:abstractNum>
  <w:abstractNum w:abstractNumId="25">
    <w:nsid w:val="60795637"/>
    <w:multiLevelType w:val="hybridMultilevel"/>
    <w:tmpl w:val="A568F4A0"/>
    <w:lvl w:ilvl="0" w:tplc="0409000D">
      <w:start w:val="1"/>
      <w:numFmt w:val="bullet"/>
      <w:lvlText w:val=""/>
      <w:lvlJc w:val="left"/>
      <w:pPr>
        <w:ind w:left="1680" w:hanging="480"/>
      </w:pPr>
      <w:rPr>
        <w:rFonts w:ascii="Wingdings" w:hAnsi="Wingdings" w:hint="default"/>
        <w:sz w:val="44"/>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6">
    <w:nsid w:val="6196757D"/>
    <w:multiLevelType w:val="hybridMultilevel"/>
    <w:tmpl w:val="FBFC7EF6"/>
    <w:lvl w:ilvl="0" w:tplc="C9822618">
      <w:start w:val="3"/>
      <w:numFmt w:val="bullet"/>
      <w:lvlText w:val="◆"/>
      <w:lvlJc w:val="left"/>
      <w:pPr>
        <w:ind w:left="1680" w:hanging="480"/>
      </w:pPr>
      <w:rPr>
        <w:rFonts w:ascii="標楷體" w:eastAsia="標楷體" w:hAnsi="標楷體" w:cs="Times New Roman" w:hint="eastAsia"/>
        <w:sz w:val="24"/>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7">
    <w:nsid w:val="6B950A41"/>
    <w:multiLevelType w:val="hybridMultilevel"/>
    <w:tmpl w:val="52B8E408"/>
    <w:lvl w:ilvl="0" w:tplc="F622F750">
      <w:start w:val="3"/>
      <w:numFmt w:val="bullet"/>
      <w:lvlText w:val="◆"/>
      <w:lvlJc w:val="left"/>
      <w:pPr>
        <w:ind w:left="1680" w:hanging="480"/>
      </w:pPr>
      <w:rPr>
        <w:rFonts w:ascii="標楷體" w:eastAsia="標楷體" w:hAnsi="標楷體" w:cs="Times New Roman" w:hint="eastAsia"/>
        <w:sz w:val="18"/>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8">
    <w:nsid w:val="6DBC0682"/>
    <w:multiLevelType w:val="hybridMultilevel"/>
    <w:tmpl w:val="DBBA00CE"/>
    <w:lvl w:ilvl="0" w:tplc="F622F750">
      <w:start w:val="3"/>
      <w:numFmt w:val="bullet"/>
      <w:lvlText w:val="◆"/>
      <w:lvlJc w:val="left"/>
      <w:pPr>
        <w:ind w:left="1680" w:hanging="480"/>
      </w:pPr>
      <w:rPr>
        <w:rFonts w:ascii="標楷體" w:eastAsia="標楷體" w:hAnsi="標楷體" w:cs="Times New Roman" w:hint="eastAsia"/>
        <w:sz w:val="18"/>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9">
    <w:nsid w:val="6F3F2633"/>
    <w:multiLevelType w:val="singleLevel"/>
    <w:tmpl w:val="3BAEF598"/>
    <w:lvl w:ilvl="0">
      <w:start w:val="1"/>
      <w:numFmt w:val="taiwaneseCountingThousand"/>
      <w:lvlText w:val="%1、"/>
      <w:lvlJc w:val="left"/>
      <w:pPr>
        <w:tabs>
          <w:tab w:val="num" w:pos="1680"/>
        </w:tabs>
        <w:ind w:left="1680" w:hanging="480"/>
      </w:pPr>
      <w:rPr>
        <w:rFonts w:hint="eastAsia"/>
      </w:rPr>
    </w:lvl>
  </w:abstractNum>
  <w:abstractNum w:abstractNumId="30">
    <w:nsid w:val="6F7812C2"/>
    <w:multiLevelType w:val="hybridMultilevel"/>
    <w:tmpl w:val="AD400EF0"/>
    <w:lvl w:ilvl="0" w:tplc="04090001">
      <w:start w:val="1"/>
      <w:numFmt w:val="bullet"/>
      <w:lvlText w:val=""/>
      <w:lvlJc w:val="left"/>
      <w:pPr>
        <w:ind w:left="1022" w:hanging="480"/>
      </w:pPr>
      <w:rPr>
        <w:rFonts w:ascii="Wingdings" w:hAnsi="Wingdings" w:hint="default"/>
      </w:rPr>
    </w:lvl>
    <w:lvl w:ilvl="1" w:tplc="04090003" w:tentative="1">
      <w:start w:val="1"/>
      <w:numFmt w:val="bullet"/>
      <w:lvlText w:val=""/>
      <w:lvlJc w:val="left"/>
      <w:pPr>
        <w:ind w:left="1502" w:hanging="480"/>
      </w:pPr>
      <w:rPr>
        <w:rFonts w:ascii="Wingdings" w:hAnsi="Wingdings" w:hint="default"/>
      </w:rPr>
    </w:lvl>
    <w:lvl w:ilvl="2" w:tplc="04090005" w:tentative="1">
      <w:start w:val="1"/>
      <w:numFmt w:val="bullet"/>
      <w:lvlText w:val=""/>
      <w:lvlJc w:val="left"/>
      <w:pPr>
        <w:ind w:left="1982" w:hanging="480"/>
      </w:pPr>
      <w:rPr>
        <w:rFonts w:ascii="Wingdings" w:hAnsi="Wingdings" w:hint="default"/>
      </w:rPr>
    </w:lvl>
    <w:lvl w:ilvl="3" w:tplc="04090001" w:tentative="1">
      <w:start w:val="1"/>
      <w:numFmt w:val="bullet"/>
      <w:lvlText w:val=""/>
      <w:lvlJc w:val="left"/>
      <w:pPr>
        <w:ind w:left="2462" w:hanging="480"/>
      </w:pPr>
      <w:rPr>
        <w:rFonts w:ascii="Wingdings" w:hAnsi="Wingdings" w:hint="default"/>
      </w:rPr>
    </w:lvl>
    <w:lvl w:ilvl="4" w:tplc="04090003" w:tentative="1">
      <w:start w:val="1"/>
      <w:numFmt w:val="bullet"/>
      <w:lvlText w:val=""/>
      <w:lvlJc w:val="left"/>
      <w:pPr>
        <w:ind w:left="2942" w:hanging="480"/>
      </w:pPr>
      <w:rPr>
        <w:rFonts w:ascii="Wingdings" w:hAnsi="Wingdings" w:hint="default"/>
      </w:rPr>
    </w:lvl>
    <w:lvl w:ilvl="5" w:tplc="04090005" w:tentative="1">
      <w:start w:val="1"/>
      <w:numFmt w:val="bullet"/>
      <w:lvlText w:val=""/>
      <w:lvlJc w:val="left"/>
      <w:pPr>
        <w:ind w:left="3422" w:hanging="480"/>
      </w:pPr>
      <w:rPr>
        <w:rFonts w:ascii="Wingdings" w:hAnsi="Wingdings" w:hint="default"/>
      </w:rPr>
    </w:lvl>
    <w:lvl w:ilvl="6" w:tplc="04090001" w:tentative="1">
      <w:start w:val="1"/>
      <w:numFmt w:val="bullet"/>
      <w:lvlText w:val=""/>
      <w:lvlJc w:val="left"/>
      <w:pPr>
        <w:ind w:left="3902" w:hanging="480"/>
      </w:pPr>
      <w:rPr>
        <w:rFonts w:ascii="Wingdings" w:hAnsi="Wingdings" w:hint="default"/>
      </w:rPr>
    </w:lvl>
    <w:lvl w:ilvl="7" w:tplc="04090003" w:tentative="1">
      <w:start w:val="1"/>
      <w:numFmt w:val="bullet"/>
      <w:lvlText w:val=""/>
      <w:lvlJc w:val="left"/>
      <w:pPr>
        <w:ind w:left="4382" w:hanging="480"/>
      </w:pPr>
      <w:rPr>
        <w:rFonts w:ascii="Wingdings" w:hAnsi="Wingdings" w:hint="default"/>
      </w:rPr>
    </w:lvl>
    <w:lvl w:ilvl="8" w:tplc="04090005" w:tentative="1">
      <w:start w:val="1"/>
      <w:numFmt w:val="bullet"/>
      <w:lvlText w:val=""/>
      <w:lvlJc w:val="left"/>
      <w:pPr>
        <w:ind w:left="4862" w:hanging="480"/>
      </w:pPr>
      <w:rPr>
        <w:rFonts w:ascii="Wingdings" w:hAnsi="Wingdings" w:hint="default"/>
      </w:rPr>
    </w:lvl>
  </w:abstractNum>
  <w:abstractNum w:abstractNumId="31">
    <w:nsid w:val="70B522B2"/>
    <w:multiLevelType w:val="hybridMultilevel"/>
    <w:tmpl w:val="86B411EE"/>
    <w:lvl w:ilvl="0" w:tplc="F02C753C">
      <w:start w:val="3"/>
      <w:numFmt w:val="bullet"/>
      <w:lvlText w:val="◎"/>
      <w:lvlJc w:val="left"/>
      <w:pPr>
        <w:ind w:left="1680" w:hanging="480"/>
      </w:pPr>
      <w:rPr>
        <w:rFonts w:ascii="標楷體" w:eastAsia="標楷體" w:hAnsi="標楷體" w:cs="Times New Roman" w:hint="eastAsia"/>
        <w:sz w:val="24"/>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2">
    <w:nsid w:val="717B3EB3"/>
    <w:multiLevelType w:val="hybridMultilevel"/>
    <w:tmpl w:val="2B2A69C4"/>
    <w:lvl w:ilvl="0" w:tplc="CF72CB34">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77787D44"/>
    <w:multiLevelType w:val="singleLevel"/>
    <w:tmpl w:val="FE942250"/>
    <w:lvl w:ilvl="0">
      <w:start w:val="1"/>
      <w:numFmt w:val="taiwaneseCountingThousand"/>
      <w:lvlText w:val="%1、"/>
      <w:lvlJc w:val="left"/>
      <w:pPr>
        <w:tabs>
          <w:tab w:val="num" w:pos="1680"/>
        </w:tabs>
        <w:ind w:left="1680" w:hanging="480"/>
      </w:pPr>
      <w:rPr>
        <w:rFonts w:hint="eastAsia"/>
      </w:rPr>
    </w:lvl>
  </w:abstractNum>
  <w:abstractNum w:abstractNumId="34">
    <w:nsid w:val="782917F5"/>
    <w:multiLevelType w:val="singleLevel"/>
    <w:tmpl w:val="931E515A"/>
    <w:lvl w:ilvl="0">
      <w:start w:val="1"/>
      <w:numFmt w:val="taiwaneseCountingThousand"/>
      <w:lvlText w:val="%1、"/>
      <w:lvlJc w:val="left"/>
      <w:pPr>
        <w:tabs>
          <w:tab w:val="num" w:pos="1680"/>
        </w:tabs>
        <w:ind w:left="1680" w:hanging="480"/>
      </w:pPr>
      <w:rPr>
        <w:rFonts w:hint="eastAsia"/>
      </w:rPr>
    </w:lvl>
  </w:abstractNum>
  <w:abstractNum w:abstractNumId="35">
    <w:nsid w:val="79A57660"/>
    <w:multiLevelType w:val="hybridMultilevel"/>
    <w:tmpl w:val="47783FB6"/>
    <w:lvl w:ilvl="0" w:tplc="0409000B">
      <w:start w:val="1"/>
      <w:numFmt w:val="bullet"/>
      <w:lvlText w:val=""/>
      <w:lvlJc w:val="left"/>
      <w:pPr>
        <w:ind w:left="1680" w:hanging="480"/>
      </w:pPr>
      <w:rPr>
        <w:rFonts w:ascii="Wingdings" w:hAnsi="Wingdings" w:hint="default"/>
        <w:sz w:val="44"/>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6">
    <w:nsid w:val="79E5172F"/>
    <w:multiLevelType w:val="hybridMultilevel"/>
    <w:tmpl w:val="470AA72A"/>
    <w:lvl w:ilvl="0" w:tplc="B4CEDC18">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4"/>
  </w:num>
  <w:num w:numId="2">
    <w:abstractNumId w:val="24"/>
  </w:num>
  <w:num w:numId="3">
    <w:abstractNumId w:val="34"/>
  </w:num>
  <w:num w:numId="4">
    <w:abstractNumId w:val="6"/>
  </w:num>
  <w:num w:numId="5">
    <w:abstractNumId w:val="33"/>
  </w:num>
  <w:num w:numId="6">
    <w:abstractNumId w:val="18"/>
  </w:num>
  <w:num w:numId="7">
    <w:abstractNumId w:val="0"/>
  </w:num>
  <w:num w:numId="8">
    <w:abstractNumId w:val="9"/>
  </w:num>
  <w:num w:numId="9">
    <w:abstractNumId w:val="8"/>
  </w:num>
  <w:num w:numId="10">
    <w:abstractNumId w:val="29"/>
  </w:num>
  <w:num w:numId="11">
    <w:abstractNumId w:val="15"/>
  </w:num>
  <w:num w:numId="12">
    <w:abstractNumId w:val="16"/>
  </w:num>
  <w:num w:numId="13">
    <w:abstractNumId w:val="20"/>
  </w:num>
  <w:num w:numId="14">
    <w:abstractNumId w:val="12"/>
  </w:num>
  <w:num w:numId="15">
    <w:abstractNumId w:val="17"/>
  </w:num>
  <w:num w:numId="16">
    <w:abstractNumId w:val="3"/>
  </w:num>
  <w:num w:numId="17">
    <w:abstractNumId w:val="30"/>
  </w:num>
  <w:num w:numId="18">
    <w:abstractNumId w:val="23"/>
  </w:num>
  <w:num w:numId="19">
    <w:abstractNumId w:val="1"/>
  </w:num>
  <w:num w:numId="20">
    <w:abstractNumId w:val="2"/>
  </w:num>
  <w:num w:numId="21">
    <w:abstractNumId w:val="11"/>
  </w:num>
  <w:num w:numId="22">
    <w:abstractNumId w:val="5"/>
  </w:num>
  <w:num w:numId="23">
    <w:abstractNumId w:val="25"/>
  </w:num>
  <w:num w:numId="24">
    <w:abstractNumId w:val="35"/>
  </w:num>
  <w:num w:numId="25">
    <w:abstractNumId w:val="13"/>
  </w:num>
  <w:num w:numId="26">
    <w:abstractNumId w:val="31"/>
  </w:num>
  <w:num w:numId="27">
    <w:abstractNumId w:val="26"/>
  </w:num>
  <w:num w:numId="28">
    <w:abstractNumId w:val="4"/>
  </w:num>
  <w:num w:numId="29">
    <w:abstractNumId w:val="7"/>
  </w:num>
  <w:num w:numId="30">
    <w:abstractNumId w:val="22"/>
  </w:num>
  <w:num w:numId="31">
    <w:abstractNumId w:val="28"/>
  </w:num>
  <w:num w:numId="32">
    <w:abstractNumId w:val="27"/>
  </w:num>
  <w:num w:numId="33">
    <w:abstractNumId w:val="32"/>
  </w:num>
  <w:num w:numId="34">
    <w:abstractNumId w:val="19"/>
  </w:num>
  <w:num w:numId="35">
    <w:abstractNumId w:val="36"/>
  </w:num>
  <w:num w:numId="36">
    <w:abstractNumId w:val="10"/>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61A6"/>
    <w:rsid w:val="00325E71"/>
    <w:rsid w:val="00E361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A6"/>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E361A6"/>
    <w:pPr>
      <w:keepNext/>
      <w:jc w:val="center"/>
      <w:outlineLvl w:val="0"/>
    </w:pPr>
    <w:rPr>
      <w:rFonts w:eastAsia="華康儷中黑(P)"/>
      <w:b/>
      <w:bCs/>
    </w:rPr>
  </w:style>
  <w:style w:type="paragraph" w:styleId="2">
    <w:name w:val="heading 2"/>
    <w:basedOn w:val="a"/>
    <w:next w:val="a"/>
    <w:link w:val="20"/>
    <w:uiPriority w:val="9"/>
    <w:semiHidden/>
    <w:unhideWhenUsed/>
    <w:qFormat/>
    <w:rsid w:val="00E361A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unhideWhenUsed/>
    <w:qFormat/>
    <w:rsid w:val="00E361A6"/>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E361A6"/>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E361A6"/>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E361A6"/>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E361A6"/>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E361A6"/>
    <w:pPr>
      <w:keepNext/>
      <w:keepLines/>
      <w:spacing w:before="200"/>
      <w:outlineLvl w:val="7"/>
    </w:pPr>
    <w:rPr>
      <w:rFonts w:ascii="Cambria" w:hAnsi="Cambria"/>
      <w:color w:val="4F81BD"/>
      <w:sz w:val="20"/>
      <w:szCs w:val="20"/>
    </w:rPr>
  </w:style>
  <w:style w:type="paragraph" w:styleId="9">
    <w:name w:val="heading 9"/>
    <w:basedOn w:val="a"/>
    <w:next w:val="a"/>
    <w:link w:val="90"/>
    <w:uiPriority w:val="9"/>
    <w:semiHidden/>
    <w:unhideWhenUsed/>
    <w:qFormat/>
    <w:rsid w:val="00E361A6"/>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E361A6"/>
    <w:rPr>
      <w:rFonts w:ascii="Times New Roman" w:eastAsia="華康儷中黑(P)" w:hAnsi="Times New Roman" w:cs="Times New Roman"/>
      <w:b/>
      <w:bCs/>
      <w:szCs w:val="24"/>
    </w:rPr>
  </w:style>
  <w:style w:type="character" w:customStyle="1" w:styleId="20">
    <w:name w:val="標題 2 字元"/>
    <w:basedOn w:val="a0"/>
    <w:link w:val="2"/>
    <w:uiPriority w:val="9"/>
    <w:semiHidden/>
    <w:rsid w:val="00E361A6"/>
    <w:rPr>
      <w:rFonts w:ascii="Cambria" w:eastAsia="新細明體" w:hAnsi="Cambria" w:cs="Times New Roman"/>
      <w:b/>
      <w:bCs/>
      <w:color w:val="4F81BD"/>
      <w:sz w:val="26"/>
      <w:szCs w:val="26"/>
    </w:rPr>
  </w:style>
  <w:style w:type="character" w:customStyle="1" w:styleId="30">
    <w:name w:val="標題 3 字元"/>
    <w:basedOn w:val="a0"/>
    <w:link w:val="3"/>
    <w:uiPriority w:val="99"/>
    <w:rsid w:val="00E361A6"/>
    <w:rPr>
      <w:rFonts w:ascii="Cambria" w:eastAsia="新細明體" w:hAnsi="Cambria" w:cs="Times New Roman"/>
      <w:b/>
      <w:bCs/>
      <w:color w:val="4F81BD"/>
      <w:szCs w:val="24"/>
    </w:rPr>
  </w:style>
  <w:style w:type="character" w:customStyle="1" w:styleId="40">
    <w:name w:val="標題 4 字元"/>
    <w:basedOn w:val="a0"/>
    <w:link w:val="4"/>
    <w:uiPriority w:val="9"/>
    <w:semiHidden/>
    <w:rsid w:val="00E361A6"/>
    <w:rPr>
      <w:rFonts w:ascii="Cambria" w:eastAsia="新細明體" w:hAnsi="Cambria" w:cs="Times New Roman"/>
      <w:b/>
      <w:bCs/>
      <w:i/>
      <w:iCs/>
      <w:color w:val="4F81BD"/>
      <w:szCs w:val="24"/>
    </w:rPr>
  </w:style>
  <w:style w:type="character" w:customStyle="1" w:styleId="50">
    <w:name w:val="標題 5 字元"/>
    <w:basedOn w:val="a0"/>
    <w:link w:val="5"/>
    <w:uiPriority w:val="9"/>
    <w:semiHidden/>
    <w:rsid w:val="00E361A6"/>
    <w:rPr>
      <w:rFonts w:ascii="Cambria" w:eastAsia="新細明體" w:hAnsi="Cambria" w:cs="Times New Roman"/>
      <w:color w:val="243F60"/>
      <w:szCs w:val="24"/>
    </w:rPr>
  </w:style>
  <w:style w:type="character" w:customStyle="1" w:styleId="60">
    <w:name w:val="標題 6 字元"/>
    <w:basedOn w:val="a0"/>
    <w:link w:val="6"/>
    <w:uiPriority w:val="9"/>
    <w:semiHidden/>
    <w:rsid w:val="00E361A6"/>
    <w:rPr>
      <w:rFonts w:ascii="Cambria" w:eastAsia="新細明體" w:hAnsi="Cambria" w:cs="Times New Roman"/>
      <w:i/>
      <w:iCs/>
      <w:color w:val="243F60"/>
      <w:szCs w:val="24"/>
    </w:rPr>
  </w:style>
  <w:style w:type="character" w:customStyle="1" w:styleId="70">
    <w:name w:val="標題 7 字元"/>
    <w:basedOn w:val="a0"/>
    <w:link w:val="7"/>
    <w:uiPriority w:val="9"/>
    <w:semiHidden/>
    <w:rsid w:val="00E361A6"/>
    <w:rPr>
      <w:rFonts w:ascii="Cambria" w:eastAsia="新細明體" w:hAnsi="Cambria" w:cs="Times New Roman"/>
      <w:i/>
      <w:iCs/>
      <w:color w:val="404040"/>
      <w:szCs w:val="24"/>
    </w:rPr>
  </w:style>
  <w:style w:type="character" w:customStyle="1" w:styleId="80">
    <w:name w:val="標題 8 字元"/>
    <w:basedOn w:val="a0"/>
    <w:link w:val="8"/>
    <w:uiPriority w:val="9"/>
    <w:semiHidden/>
    <w:rsid w:val="00E361A6"/>
    <w:rPr>
      <w:rFonts w:ascii="Cambria" w:eastAsia="新細明體" w:hAnsi="Cambria" w:cs="Times New Roman"/>
      <w:color w:val="4F81BD"/>
      <w:sz w:val="20"/>
      <w:szCs w:val="20"/>
    </w:rPr>
  </w:style>
  <w:style w:type="character" w:customStyle="1" w:styleId="90">
    <w:name w:val="標題 9 字元"/>
    <w:basedOn w:val="a0"/>
    <w:link w:val="9"/>
    <w:uiPriority w:val="9"/>
    <w:semiHidden/>
    <w:rsid w:val="00E361A6"/>
    <w:rPr>
      <w:rFonts w:ascii="Cambria" w:eastAsia="新細明體" w:hAnsi="Cambria" w:cs="Times New Roman"/>
      <w:i/>
      <w:iCs/>
      <w:color w:val="404040"/>
      <w:sz w:val="20"/>
      <w:szCs w:val="20"/>
    </w:rPr>
  </w:style>
  <w:style w:type="paragraph" w:styleId="a3">
    <w:name w:val="header"/>
    <w:basedOn w:val="a"/>
    <w:link w:val="a4"/>
    <w:uiPriority w:val="99"/>
    <w:rsid w:val="00E361A6"/>
    <w:pPr>
      <w:tabs>
        <w:tab w:val="center" w:pos="4153"/>
        <w:tab w:val="right" w:pos="8306"/>
      </w:tabs>
      <w:snapToGrid w:val="0"/>
    </w:pPr>
    <w:rPr>
      <w:sz w:val="20"/>
      <w:szCs w:val="20"/>
    </w:rPr>
  </w:style>
  <w:style w:type="character" w:customStyle="1" w:styleId="a4">
    <w:name w:val="頁首 字元"/>
    <w:basedOn w:val="a0"/>
    <w:link w:val="a3"/>
    <w:uiPriority w:val="99"/>
    <w:rsid w:val="00E361A6"/>
    <w:rPr>
      <w:rFonts w:ascii="Times New Roman" w:eastAsia="新細明體" w:hAnsi="Times New Roman" w:cs="Times New Roman"/>
      <w:sz w:val="20"/>
      <w:szCs w:val="20"/>
    </w:rPr>
  </w:style>
  <w:style w:type="paragraph" w:styleId="a5">
    <w:name w:val="footer"/>
    <w:basedOn w:val="a"/>
    <w:link w:val="a6"/>
    <w:uiPriority w:val="99"/>
    <w:rsid w:val="00E361A6"/>
    <w:pPr>
      <w:tabs>
        <w:tab w:val="center" w:pos="4153"/>
        <w:tab w:val="right" w:pos="8306"/>
      </w:tabs>
      <w:snapToGrid w:val="0"/>
    </w:pPr>
    <w:rPr>
      <w:sz w:val="20"/>
      <w:szCs w:val="20"/>
    </w:rPr>
  </w:style>
  <w:style w:type="character" w:customStyle="1" w:styleId="a6">
    <w:name w:val="頁尾 字元"/>
    <w:basedOn w:val="a0"/>
    <w:link w:val="a5"/>
    <w:uiPriority w:val="99"/>
    <w:rsid w:val="00E361A6"/>
    <w:rPr>
      <w:rFonts w:ascii="Times New Roman" w:eastAsia="新細明體" w:hAnsi="Times New Roman" w:cs="Times New Roman"/>
      <w:sz w:val="20"/>
      <w:szCs w:val="20"/>
    </w:rPr>
  </w:style>
  <w:style w:type="paragraph" w:styleId="a7">
    <w:name w:val="Plain Text"/>
    <w:basedOn w:val="a"/>
    <w:link w:val="a8"/>
    <w:rsid w:val="00E361A6"/>
    <w:rPr>
      <w:rFonts w:ascii="細明體" w:eastAsia="細明體" w:hAnsi="Courier New" w:cs="Courier New"/>
    </w:rPr>
  </w:style>
  <w:style w:type="character" w:customStyle="1" w:styleId="a8">
    <w:name w:val="純文字 字元"/>
    <w:basedOn w:val="a0"/>
    <w:link w:val="a7"/>
    <w:rsid w:val="00E361A6"/>
    <w:rPr>
      <w:rFonts w:ascii="細明體" w:eastAsia="細明體" w:hAnsi="Courier New" w:cs="Courier New"/>
      <w:szCs w:val="24"/>
    </w:rPr>
  </w:style>
  <w:style w:type="character" w:styleId="a9">
    <w:name w:val="page number"/>
    <w:basedOn w:val="a0"/>
    <w:uiPriority w:val="99"/>
    <w:rsid w:val="00E361A6"/>
  </w:style>
  <w:style w:type="character" w:styleId="HTML">
    <w:name w:val="HTML Typewriter"/>
    <w:basedOn w:val="a0"/>
    <w:uiPriority w:val="99"/>
    <w:rsid w:val="00E361A6"/>
    <w:rPr>
      <w:rFonts w:ascii="Arial Unicode MS" w:eastAsia="Arial Unicode MS" w:hAnsi="Arial Unicode MS" w:cs="Arial Unicode MS"/>
      <w:sz w:val="24"/>
      <w:szCs w:val="24"/>
    </w:rPr>
  </w:style>
  <w:style w:type="paragraph" w:styleId="31">
    <w:name w:val="Body Text Indent 3"/>
    <w:basedOn w:val="a"/>
    <w:link w:val="32"/>
    <w:rsid w:val="00E361A6"/>
    <w:pPr>
      <w:spacing w:line="288" w:lineRule="atLeast"/>
      <w:ind w:left="240"/>
      <w:jc w:val="both"/>
    </w:pPr>
    <w:rPr>
      <w:rFonts w:ascii="標楷體" w:eastAsia="標楷體" w:hAnsi="標楷體" w:cs="Arial"/>
      <w:color w:val="000000"/>
      <w:sz w:val="26"/>
    </w:rPr>
  </w:style>
  <w:style w:type="character" w:customStyle="1" w:styleId="32">
    <w:name w:val="本文縮排 3 字元"/>
    <w:basedOn w:val="a0"/>
    <w:link w:val="31"/>
    <w:rsid w:val="00E361A6"/>
    <w:rPr>
      <w:rFonts w:ascii="標楷體" w:eastAsia="標楷體" w:hAnsi="標楷體" w:cs="Arial"/>
      <w:color w:val="000000"/>
      <w:sz w:val="26"/>
      <w:szCs w:val="24"/>
    </w:rPr>
  </w:style>
  <w:style w:type="paragraph" w:styleId="aa">
    <w:name w:val="Body Text"/>
    <w:basedOn w:val="a"/>
    <w:link w:val="ab"/>
    <w:rsid w:val="00E361A6"/>
    <w:pPr>
      <w:jc w:val="center"/>
    </w:pPr>
    <w:rPr>
      <w:rFonts w:eastAsia="標楷體"/>
    </w:rPr>
  </w:style>
  <w:style w:type="character" w:customStyle="1" w:styleId="ab">
    <w:name w:val="本文 字元"/>
    <w:basedOn w:val="a0"/>
    <w:link w:val="aa"/>
    <w:rsid w:val="00E361A6"/>
    <w:rPr>
      <w:rFonts w:ascii="Times New Roman" w:eastAsia="標楷體" w:hAnsi="Times New Roman" w:cs="Times New Roman"/>
      <w:szCs w:val="24"/>
    </w:rPr>
  </w:style>
  <w:style w:type="paragraph" w:styleId="ac">
    <w:name w:val="Body Text Indent"/>
    <w:basedOn w:val="a"/>
    <w:link w:val="ad"/>
    <w:rsid w:val="00E361A6"/>
    <w:pPr>
      <w:spacing w:line="400" w:lineRule="exact"/>
      <w:ind w:leftChars="351" w:left="842" w:firstLineChars="85" w:firstLine="238"/>
    </w:pPr>
    <w:rPr>
      <w:rFonts w:ascii="標楷體" w:eastAsia="標楷體" w:hAnsi="標楷體"/>
      <w:sz w:val="28"/>
    </w:rPr>
  </w:style>
  <w:style w:type="character" w:customStyle="1" w:styleId="ad">
    <w:name w:val="本文縮排 字元"/>
    <w:basedOn w:val="a0"/>
    <w:link w:val="ac"/>
    <w:rsid w:val="00E361A6"/>
    <w:rPr>
      <w:rFonts w:ascii="標楷體" w:eastAsia="標楷體" w:hAnsi="標楷體" w:cs="Times New Roman"/>
      <w:sz w:val="28"/>
      <w:szCs w:val="24"/>
    </w:rPr>
  </w:style>
  <w:style w:type="paragraph" w:styleId="21">
    <w:name w:val="Body Text Indent 2"/>
    <w:basedOn w:val="a"/>
    <w:link w:val="22"/>
    <w:rsid w:val="00E361A6"/>
    <w:pPr>
      <w:ind w:left="260"/>
    </w:pPr>
    <w:rPr>
      <w:rFonts w:ascii="標楷體" w:eastAsia="標楷體" w:hAnsi="標楷體"/>
      <w:sz w:val="26"/>
    </w:rPr>
  </w:style>
  <w:style w:type="character" w:customStyle="1" w:styleId="22">
    <w:name w:val="本文縮排 2 字元"/>
    <w:basedOn w:val="a0"/>
    <w:link w:val="21"/>
    <w:rsid w:val="00E361A6"/>
    <w:rPr>
      <w:rFonts w:ascii="標楷體" w:eastAsia="標楷體" w:hAnsi="標楷體" w:cs="Times New Roman"/>
      <w:sz w:val="26"/>
      <w:szCs w:val="24"/>
    </w:rPr>
  </w:style>
  <w:style w:type="paragraph" w:styleId="ae">
    <w:name w:val="annotation text"/>
    <w:basedOn w:val="a"/>
    <w:link w:val="af"/>
    <w:semiHidden/>
    <w:rsid w:val="00E361A6"/>
  </w:style>
  <w:style w:type="character" w:customStyle="1" w:styleId="af">
    <w:name w:val="註解文字 字元"/>
    <w:basedOn w:val="a0"/>
    <w:link w:val="ae"/>
    <w:semiHidden/>
    <w:rsid w:val="00E361A6"/>
    <w:rPr>
      <w:rFonts w:ascii="Times New Roman" w:eastAsia="新細明體" w:hAnsi="Times New Roman" w:cs="Times New Roman"/>
      <w:szCs w:val="24"/>
    </w:rPr>
  </w:style>
  <w:style w:type="paragraph" w:styleId="af0">
    <w:name w:val="Balloon Text"/>
    <w:basedOn w:val="a"/>
    <w:link w:val="af1"/>
    <w:uiPriority w:val="99"/>
    <w:semiHidden/>
    <w:rsid w:val="00E361A6"/>
    <w:rPr>
      <w:rFonts w:ascii="Arial" w:hAnsi="Arial"/>
      <w:sz w:val="18"/>
      <w:szCs w:val="18"/>
    </w:rPr>
  </w:style>
  <w:style w:type="character" w:customStyle="1" w:styleId="af1">
    <w:name w:val="註解方塊文字 字元"/>
    <w:basedOn w:val="a0"/>
    <w:link w:val="af0"/>
    <w:uiPriority w:val="99"/>
    <w:semiHidden/>
    <w:rsid w:val="00E361A6"/>
    <w:rPr>
      <w:rFonts w:ascii="Arial" w:eastAsia="新細明體" w:hAnsi="Arial" w:cs="Times New Roman"/>
      <w:sz w:val="18"/>
      <w:szCs w:val="18"/>
    </w:rPr>
  </w:style>
  <w:style w:type="paragraph" w:styleId="af2">
    <w:name w:val="List Paragraph"/>
    <w:basedOn w:val="a"/>
    <w:uiPriority w:val="34"/>
    <w:qFormat/>
    <w:rsid w:val="00E361A6"/>
    <w:pPr>
      <w:ind w:leftChars="200" w:left="480" w:hanging="2047"/>
    </w:pPr>
    <w:rPr>
      <w:rFonts w:ascii="Calibri" w:hAnsi="Calibri"/>
      <w:szCs w:val="22"/>
    </w:rPr>
  </w:style>
  <w:style w:type="character" w:styleId="af3">
    <w:name w:val="annotation reference"/>
    <w:basedOn w:val="a0"/>
    <w:uiPriority w:val="99"/>
    <w:unhideWhenUsed/>
    <w:rsid w:val="00E361A6"/>
    <w:rPr>
      <w:sz w:val="18"/>
      <w:szCs w:val="18"/>
    </w:rPr>
  </w:style>
  <w:style w:type="paragraph" w:styleId="Web">
    <w:name w:val="Normal (Web)"/>
    <w:basedOn w:val="a"/>
    <w:uiPriority w:val="99"/>
    <w:unhideWhenUsed/>
    <w:rsid w:val="00E361A6"/>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E361A6"/>
  </w:style>
  <w:style w:type="character" w:styleId="af4">
    <w:name w:val="Emphasis"/>
    <w:basedOn w:val="a0"/>
    <w:uiPriority w:val="20"/>
    <w:qFormat/>
    <w:rsid w:val="00E361A6"/>
    <w:rPr>
      <w:i/>
      <w:iCs/>
    </w:rPr>
  </w:style>
  <w:style w:type="paragraph" w:styleId="af5">
    <w:name w:val="caption"/>
    <w:basedOn w:val="a"/>
    <w:next w:val="a"/>
    <w:uiPriority w:val="35"/>
    <w:semiHidden/>
    <w:unhideWhenUsed/>
    <w:qFormat/>
    <w:rsid w:val="00E361A6"/>
    <w:rPr>
      <w:b/>
      <w:bCs/>
      <w:color w:val="4F81BD"/>
      <w:sz w:val="18"/>
      <w:szCs w:val="18"/>
    </w:rPr>
  </w:style>
  <w:style w:type="paragraph" w:styleId="af6">
    <w:name w:val="Title"/>
    <w:basedOn w:val="a"/>
    <w:next w:val="a"/>
    <w:link w:val="af7"/>
    <w:uiPriority w:val="10"/>
    <w:qFormat/>
    <w:rsid w:val="00E361A6"/>
    <w:pPr>
      <w:pBdr>
        <w:bottom w:val="single" w:sz="8" w:space="4" w:color="4F81BD"/>
      </w:pBdr>
      <w:spacing w:after="300"/>
      <w:contextualSpacing/>
    </w:pPr>
    <w:rPr>
      <w:rFonts w:ascii="Cambria" w:hAnsi="Cambria"/>
      <w:color w:val="17365D"/>
      <w:spacing w:val="5"/>
      <w:kern w:val="28"/>
      <w:sz w:val="52"/>
      <w:szCs w:val="52"/>
    </w:rPr>
  </w:style>
  <w:style w:type="character" w:customStyle="1" w:styleId="af7">
    <w:name w:val="標題 字元"/>
    <w:basedOn w:val="a0"/>
    <w:link w:val="af6"/>
    <w:uiPriority w:val="10"/>
    <w:rsid w:val="00E361A6"/>
    <w:rPr>
      <w:rFonts w:ascii="Cambria" w:eastAsia="新細明體" w:hAnsi="Cambria" w:cs="Times New Roman"/>
      <w:color w:val="17365D"/>
      <w:spacing w:val="5"/>
      <w:kern w:val="28"/>
      <w:sz w:val="52"/>
      <w:szCs w:val="52"/>
    </w:rPr>
  </w:style>
  <w:style w:type="paragraph" w:styleId="af8">
    <w:name w:val="Subtitle"/>
    <w:basedOn w:val="a"/>
    <w:next w:val="a"/>
    <w:link w:val="af9"/>
    <w:uiPriority w:val="11"/>
    <w:qFormat/>
    <w:rsid w:val="00E361A6"/>
    <w:pPr>
      <w:numPr>
        <w:ilvl w:val="1"/>
      </w:numPr>
    </w:pPr>
    <w:rPr>
      <w:rFonts w:ascii="Cambria" w:hAnsi="Cambria"/>
      <w:i/>
      <w:iCs/>
      <w:color w:val="4F81BD"/>
      <w:spacing w:val="15"/>
    </w:rPr>
  </w:style>
  <w:style w:type="character" w:customStyle="1" w:styleId="af9">
    <w:name w:val="副標題 字元"/>
    <w:basedOn w:val="a0"/>
    <w:link w:val="af8"/>
    <w:uiPriority w:val="11"/>
    <w:rsid w:val="00E361A6"/>
    <w:rPr>
      <w:rFonts w:ascii="Cambria" w:eastAsia="新細明體" w:hAnsi="Cambria" w:cs="Times New Roman"/>
      <w:i/>
      <w:iCs/>
      <w:color w:val="4F81BD"/>
      <w:spacing w:val="15"/>
      <w:szCs w:val="24"/>
    </w:rPr>
  </w:style>
  <w:style w:type="character" w:styleId="afa">
    <w:name w:val="Strong"/>
    <w:basedOn w:val="a0"/>
    <w:uiPriority w:val="22"/>
    <w:qFormat/>
    <w:rsid w:val="00E361A6"/>
    <w:rPr>
      <w:b/>
      <w:bCs/>
    </w:rPr>
  </w:style>
  <w:style w:type="paragraph" w:styleId="afb">
    <w:name w:val="No Spacing"/>
    <w:uiPriority w:val="1"/>
    <w:qFormat/>
    <w:rsid w:val="00E361A6"/>
    <w:rPr>
      <w:rFonts w:ascii="Calibri" w:eastAsia="新細明體" w:hAnsi="Calibri" w:cs="Times New Roman"/>
      <w:kern w:val="0"/>
      <w:sz w:val="22"/>
      <w:lang w:eastAsia="en-US" w:bidi="en-US"/>
    </w:rPr>
  </w:style>
  <w:style w:type="paragraph" w:styleId="afc">
    <w:name w:val="Quote"/>
    <w:basedOn w:val="a"/>
    <w:next w:val="a"/>
    <w:link w:val="afd"/>
    <w:uiPriority w:val="29"/>
    <w:qFormat/>
    <w:rsid w:val="00E361A6"/>
    <w:rPr>
      <w:i/>
      <w:iCs/>
      <w:color w:val="000000"/>
    </w:rPr>
  </w:style>
  <w:style w:type="character" w:customStyle="1" w:styleId="afd">
    <w:name w:val="引文 字元"/>
    <w:basedOn w:val="a0"/>
    <w:link w:val="afc"/>
    <w:uiPriority w:val="29"/>
    <w:rsid w:val="00E361A6"/>
    <w:rPr>
      <w:rFonts w:ascii="Times New Roman" w:eastAsia="新細明體" w:hAnsi="Times New Roman" w:cs="Times New Roman"/>
      <w:i/>
      <w:iCs/>
      <w:color w:val="000000"/>
      <w:szCs w:val="24"/>
    </w:rPr>
  </w:style>
  <w:style w:type="paragraph" w:styleId="afe">
    <w:name w:val="Intense Quote"/>
    <w:basedOn w:val="a"/>
    <w:next w:val="a"/>
    <w:link w:val="aff"/>
    <w:uiPriority w:val="30"/>
    <w:qFormat/>
    <w:rsid w:val="00E361A6"/>
    <w:pPr>
      <w:pBdr>
        <w:bottom w:val="single" w:sz="4" w:space="4" w:color="4F81BD"/>
      </w:pBdr>
      <w:spacing w:before="200" w:after="280"/>
      <w:ind w:left="936" w:right="936"/>
    </w:pPr>
    <w:rPr>
      <w:b/>
      <w:bCs/>
      <w:i/>
      <w:iCs/>
      <w:color w:val="4F81BD"/>
    </w:rPr>
  </w:style>
  <w:style w:type="character" w:customStyle="1" w:styleId="aff">
    <w:name w:val="鮮明引文 字元"/>
    <w:basedOn w:val="a0"/>
    <w:link w:val="afe"/>
    <w:uiPriority w:val="30"/>
    <w:rsid w:val="00E361A6"/>
    <w:rPr>
      <w:rFonts w:ascii="Times New Roman" w:eastAsia="新細明體" w:hAnsi="Times New Roman" w:cs="Times New Roman"/>
      <w:b/>
      <w:bCs/>
      <w:i/>
      <w:iCs/>
      <w:color w:val="4F81BD"/>
      <w:szCs w:val="24"/>
    </w:rPr>
  </w:style>
  <w:style w:type="character" w:styleId="aff0">
    <w:name w:val="Subtle Emphasis"/>
    <w:basedOn w:val="a0"/>
    <w:uiPriority w:val="19"/>
    <w:qFormat/>
    <w:rsid w:val="00E361A6"/>
    <w:rPr>
      <w:i/>
      <w:iCs/>
      <w:color w:val="808080"/>
    </w:rPr>
  </w:style>
  <w:style w:type="character" w:styleId="aff1">
    <w:name w:val="Intense Emphasis"/>
    <w:basedOn w:val="a0"/>
    <w:uiPriority w:val="21"/>
    <w:qFormat/>
    <w:rsid w:val="00E361A6"/>
    <w:rPr>
      <w:b/>
      <w:bCs/>
      <w:i/>
      <w:iCs/>
      <w:color w:val="4F81BD"/>
    </w:rPr>
  </w:style>
  <w:style w:type="character" w:styleId="aff2">
    <w:name w:val="Subtle Reference"/>
    <w:basedOn w:val="a0"/>
    <w:uiPriority w:val="31"/>
    <w:qFormat/>
    <w:rsid w:val="00E361A6"/>
    <w:rPr>
      <w:smallCaps/>
      <w:color w:val="C0504D"/>
      <w:u w:val="single"/>
    </w:rPr>
  </w:style>
  <w:style w:type="character" w:styleId="aff3">
    <w:name w:val="Intense Reference"/>
    <w:basedOn w:val="a0"/>
    <w:uiPriority w:val="32"/>
    <w:qFormat/>
    <w:rsid w:val="00E361A6"/>
    <w:rPr>
      <w:b/>
      <w:bCs/>
      <w:smallCaps/>
      <w:color w:val="C0504D"/>
      <w:spacing w:val="5"/>
      <w:u w:val="single"/>
    </w:rPr>
  </w:style>
  <w:style w:type="character" w:styleId="aff4">
    <w:name w:val="Book Title"/>
    <w:basedOn w:val="a0"/>
    <w:uiPriority w:val="33"/>
    <w:qFormat/>
    <w:rsid w:val="00E361A6"/>
    <w:rPr>
      <w:b/>
      <w:bCs/>
      <w:smallCaps/>
      <w:spacing w:val="5"/>
    </w:rPr>
  </w:style>
  <w:style w:type="paragraph" w:styleId="aff5">
    <w:name w:val="TOC Heading"/>
    <w:basedOn w:val="1"/>
    <w:next w:val="a"/>
    <w:uiPriority w:val="39"/>
    <w:semiHidden/>
    <w:unhideWhenUsed/>
    <w:qFormat/>
    <w:rsid w:val="00E361A6"/>
    <w:pPr>
      <w:keepLines/>
      <w:spacing w:before="480"/>
      <w:jc w:val="left"/>
      <w:outlineLvl w:val="9"/>
    </w:pPr>
    <w:rPr>
      <w:rFonts w:ascii="Cambria" w:eastAsia="新細明體" w:hAnsi="Cambria"/>
      <w:color w:val="365F91"/>
      <w:sz w:val="28"/>
      <w:szCs w:val="28"/>
    </w:rPr>
  </w:style>
  <w:style w:type="paragraph" w:styleId="HTML0">
    <w:name w:val="HTML Preformatted"/>
    <w:basedOn w:val="a"/>
    <w:link w:val="HTML1"/>
    <w:uiPriority w:val="99"/>
    <w:rsid w:val="00E361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0"/>
    <w:link w:val="HTML0"/>
    <w:uiPriority w:val="99"/>
    <w:rsid w:val="00E361A6"/>
    <w:rPr>
      <w:rFonts w:ascii="細明體" w:eastAsia="細明體" w:hAnsi="細明體" w:cs="細明體"/>
      <w:kern w:val="0"/>
      <w:szCs w:val="24"/>
    </w:rPr>
  </w:style>
  <w:style w:type="paragraph" w:styleId="23">
    <w:name w:val="Body Text 2"/>
    <w:basedOn w:val="a"/>
    <w:link w:val="24"/>
    <w:uiPriority w:val="99"/>
    <w:unhideWhenUsed/>
    <w:rsid w:val="00E361A6"/>
    <w:pPr>
      <w:spacing w:after="120" w:line="480" w:lineRule="auto"/>
    </w:pPr>
  </w:style>
  <w:style w:type="character" w:customStyle="1" w:styleId="24">
    <w:name w:val="本文 2 字元"/>
    <w:basedOn w:val="a0"/>
    <w:link w:val="23"/>
    <w:uiPriority w:val="99"/>
    <w:rsid w:val="00E361A6"/>
    <w:rPr>
      <w:rFonts w:ascii="Times New Roman" w:eastAsia="新細明體" w:hAnsi="Times New Roman" w:cs="Times New Roman"/>
      <w:szCs w:val="24"/>
    </w:rPr>
  </w:style>
  <w:style w:type="character" w:customStyle="1" w:styleId="CharAttribute8">
    <w:name w:val="CharAttribute8"/>
    <w:rsid w:val="00E361A6"/>
    <w:rPr>
      <w:rFonts w:ascii="標楷體" w:eastAsia="Times New Roman" w:hAnsi="Calibri" w:hint="eastAsia"/>
      <w:sz w:val="24"/>
    </w:rPr>
  </w:style>
  <w:style w:type="character" w:customStyle="1" w:styleId="CharAttribute20">
    <w:name w:val="CharAttribute20"/>
    <w:rsid w:val="00E361A6"/>
    <w:rPr>
      <w:rFonts w:ascii="標楷體" w:eastAsia="Times New Roman" w:hAnsi="Calibri" w:hint="eastAsia"/>
      <w:sz w:val="26"/>
    </w:rPr>
  </w:style>
  <w:style w:type="table" w:styleId="aff6">
    <w:name w:val="Table Grid"/>
    <w:basedOn w:val="a1"/>
    <w:uiPriority w:val="59"/>
    <w:rsid w:val="00E361A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Medium List 1 Accent 6"/>
    <w:basedOn w:val="a1"/>
    <w:uiPriority w:val="65"/>
    <w:rsid w:val="00E361A6"/>
    <w:rPr>
      <w:rFonts w:ascii="Times New Roman" w:eastAsia="新細明體" w:hAnsi="Times New Roman" w:cs="Times New Roman"/>
      <w:color w:val="000000" w:themeColor="text1"/>
      <w:kern w:val="0"/>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3">
    <w:name w:val="Light Shading Accent 3"/>
    <w:basedOn w:val="a1"/>
    <w:uiPriority w:val="60"/>
    <w:rsid w:val="00E361A6"/>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
    <w:name w:val="淺色網底1"/>
    <w:basedOn w:val="a1"/>
    <w:uiPriority w:val="60"/>
    <w:rsid w:val="00E361A6"/>
    <w:rPr>
      <w:rFonts w:ascii="Times New Roman" w:eastAsia="新細明體" w:hAnsi="Times New Roman" w:cs="Times New Roman"/>
      <w:color w:val="000000" w:themeColor="text1" w:themeShade="BF"/>
      <w:kern w:val="0"/>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7">
    <w:name w:val="Light Shading"/>
    <w:basedOn w:val="a1"/>
    <w:uiPriority w:val="60"/>
    <w:rsid w:val="00E361A6"/>
    <w:rPr>
      <w:rFonts w:ascii="Times New Roman" w:eastAsia="新細明體" w:hAnsi="Times New Roman" w:cs="Times New Roman"/>
      <w:color w:val="000000" w:themeColor="text1" w:themeShade="BF"/>
      <w:kern w:val="0"/>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8">
    <w:name w:val="Light List"/>
    <w:basedOn w:val="a1"/>
    <w:uiPriority w:val="61"/>
    <w:rsid w:val="00E361A6"/>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
    <w:name w:val="樣式1"/>
    <w:basedOn w:val="a1"/>
    <w:uiPriority w:val="99"/>
    <w:rsid w:val="00E361A6"/>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style>
  <w:style w:type="character" w:customStyle="1" w:styleId="CharAttribute10">
    <w:name w:val="CharAttribute10"/>
    <w:rsid w:val="00E361A6"/>
    <w:rPr>
      <w:rFonts w:ascii="Times New Roman" w:eastAsia="標楷體" w:hAnsi="標楷體"/>
      <w:sz w:val="24"/>
    </w:rPr>
  </w:style>
  <w:style w:type="paragraph" w:customStyle="1" w:styleId="ParaAttribute4">
    <w:name w:val="ParaAttribute4"/>
    <w:rsid w:val="00E361A6"/>
    <w:pPr>
      <w:widowControl w:val="0"/>
      <w:wordWrap w:val="0"/>
    </w:pPr>
    <w:rPr>
      <w:rFonts w:ascii="Times New Roman" w:eastAsia="Batang"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forblind</dc:creator>
  <cp:lastModifiedBy>forblind</cp:lastModifiedBy>
  <cp:revision>1</cp:revision>
  <dcterms:created xsi:type="dcterms:W3CDTF">2015-07-03T07:48:00Z</dcterms:created>
  <dcterms:modified xsi:type="dcterms:W3CDTF">2015-07-03T07:48:00Z</dcterms:modified>
</cp:coreProperties>
</file>